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67A" w:rsidRPr="00383138" w:rsidRDefault="00BE767A" w:rsidP="00BE767A">
      <w:pPr>
        <w:pStyle w:val="a3"/>
        <w:widowControl/>
        <w:tabs>
          <w:tab w:val="left" w:pos="360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83138">
        <w:rPr>
          <w:rFonts w:ascii="Times New Roman" w:hAnsi="Times New Roman"/>
          <w:b/>
          <w:sz w:val="28"/>
          <w:szCs w:val="28"/>
        </w:rPr>
        <w:t>Аннотация</w:t>
      </w:r>
    </w:p>
    <w:p w:rsidR="00BE767A" w:rsidRPr="00383138" w:rsidRDefault="00BE767A" w:rsidP="00BE767A">
      <w:pPr>
        <w:pStyle w:val="a3"/>
        <w:widowControl/>
        <w:tabs>
          <w:tab w:val="left" w:pos="360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83138">
        <w:rPr>
          <w:rFonts w:ascii="Times New Roman" w:hAnsi="Times New Roman"/>
          <w:b/>
          <w:sz w:val="28"/>
          <w:szCs w:val="28"/>
        </w:rPr>
        <w:t>ТЗ-101</w:t>
      </w:r>
    </w:p>
    <w:p w:rsidR="00BE767A" w:rsidRPr="00383138" w:rsidRDefault="00BE767A" w:rsidP="00BE767A">
      <w:pPr>
        <w:pStyle w:val="a3"/>
        <w:widowControl/>
        <w:tabs>
          <w:tab w:val="left" w:pos="360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E767A" w:rsidRPr="00383138" w:rsidRDefault="00BE767A" w:rsidP="00BE767A">
      <w:pPr>
        <w:pStyle w:val="a3"/>
        <w:widowControl/>
        <w:tabs>
          <w:tab w:val="left" w:pos="360"/>
        </w:tabs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83138">
        <w:rPr>
          <w:rFonts w:ascii="Times New Roman" w:hAnsi="Times New Roman"/>
          <w:sz w:val="28"/>
          <w:szCs w:val="28"/>
        </w:rPr>
        <w:t xml:space="preserve">Тема: </w:t>
      </w:r>
      <w:r w:rsidRPr="00383138">
        <w:rPr>
          <w:rFonts w:ascii="Times New Roman" w:hAnsi="Times New Roman"/>
          <w:b/>
          <w:sz w:val="28"/>
          <w:szCs w:val="28"/>
        </w:rPr>
        <w:t>«Мониторинг динамики бедности, доходов, самочувствия и потребительских предпочтений российских домохозяйств»</w:t>
      </w:r>
    </w:p>
    <w:p w:rsidR="00BE767A" w:rsidRPr="00383138" w:rsidRDefault="00BE767A" w:rsidP="00BE767A">
      <w:pPr>
        <w:pStyle w:val="a3"/>
        <w:widowControl/>
        <w:tabs>
          <w:tab w:val="left" w:pos="36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83138">
        <w:rPr>
          <w:rFonts w:ascii="Times New Roman" w:hAnsi="Times New Roman"/>
          <w:sz w:val="28"/>
          <w:szCs w:val="28"/>
        </w:rPr>
        <w:t>Руководитель: Л.Н. Овчарова</w:t>
      </w:r>
    </w:p>
    <w:p w:rsidR="00BE767A" w:rsidRPr="00383138" w:rsidRDefault="00BE767A" w:rsidP="00BE767A">
      <w:pPr>
        <w:pStyle w:val="a3"/>
        <w:widowControl/>
        <w:tabs>
          <w:tab w:val="left" w:pos="36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83138">
        <w:rPr>
          <w:rFonts w:ascii="Times New Roman" w:hAnsi="Times New Roman"/>
          <w:sz w:val="28"/>
          <w:szCs w:val="28"/>
        </w:rPr>
        <w:t xml:space="preserve">Наименование подразделения: </w:t>
      </w:r>
      <w:r w:rsidRPr="00383138">
        <w:rPr>
          <w:rFonts w:ascii="Times New Roman" w:hAnsi="Times New Roman"/>
          <w:bCs/>
          <w:sz w:val="28"/>
          <w:szCs w:val="28"/>
        </w:rPr>
        <w:t>Институт социальной политики</w:t>
      </w:r>
    </w:p>
    <w:p w:rsidR="00BE767A" w:rsidRPr="00383138" w:rsidRDefault="00BE767A" w:rsidP="00BE767A">
      <w:pPr>
        <w:pStyle w:val="a4"/>
        <w:spacing w:line="360" w:lineRule="auto"/>
        <w:ind w:left="709" w:firstLine="0"/>
        <w:rPr>
          <w:b/>
          <w:sz w:val="28"/>
          <w:szCs w:val="28"/>
        </w:rPr>
      </w:pPr>
    </w:p>
    <w:p w:rsidR="00BE767A" w:rsidRPr="00383138" w:rsidRDefault="00BE767A" w:rsidP="00BE767A">
      <w:pPr>
        <w:pStyle w:val="a4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383138">
        <w:rPr>
          <w:b/>
          <w:sz w:val="28"/>
          <w:szCs w:val="28"/>
        </w:rPr>
        <w:t>Объект исследования -</w:t>
      </w:r>
      <w:r w:rsidRPr="00383138">
        <w:rPr>
          <w:sz w:val="28"/>
          <w:szCs w:val="28"/>
        </w:rPr>
        <w:t xml:space="preserve"> домашние хозяйства России, </w:t>
      </w:r>
      <w:r w:rsidR="00E44987" w:rsidRPr="00383138">
        <w:rPr>
          <w:sz w:val="28"/>
          <w:szCs w:val="28"/>
        </w:rPr>
        <w:t>при этом особое внимание уделяется</w:t>
      </w:r>
      <w:r w:rsidRPr="00383138">
        <w:rPr>
          <w:sz w:val="28"/>
          <w:szCs w:val="28"/>
        </w:rPr>
        <w:t xml:space="preserve"> следующи</w:t>
      </w:r>
      <w:r w:rsidR="00E44987" w:rsidRPr="00383138">
        <w:rPr>
          <w:sz w:val="28"/>
          <w:szCs w:val="28"/>
        </w:rPr>
        <w:t>м</w:t>
      </w:r>
      <w:r w:rsidRPr="00383138">
        <w:rPr>
          <w:sz w:val="28"/>
          <w:szCs w:val="28"/>
        </w:rPr>
        <w:t xml:space="preserve"> социальны</w:t>
      </w:r>
      <w:r w:rsidR="00E44987" w:rsidRPr="00383138">
        <w:rPr>
          <w:sz w:val="28"/>
          <w:szCs w:val="28"/>
        </w:rPr>
        <w:t>м</w:t>
      </w:r>
      <w:r w:rsidRPr="00383138">
        <w:rPr>
          <w:sz w:val="28"/>
          <w:szCs w:val="28"/>
        </w:rPr>
        <w:t xml:space="preserve"> группа</w:t>
      </w:r>
      <w:r w:rsidR="00E44987" w:rsidRPr="00383138">
        <w:rPr>
          <w:sz w:val="28"/>
          <w:szCs w:val="28"/>
        </w:rPr>
        <w:t>м</w:t>
      </w:r>
      <w:r w:rsidRPr="00383138">
        <w:rPr>
          <w:sz w:val="28"/>
          <w:szCs w:val="28"/>
        </w:rPr>
        <w:t>: семьи с детьми, занятые, бедные, средний класс. Предметом данного исследования выступа</w:t>
      </w:r>
      <w:r w:rsidR="00543151" w:rsidRPr="00383138">
        <w:rPr>
          <w:sz w:val="28"/>
          <w:szCs w:val="28"/>
        </w:rPr>
        <w:t>ю</w:t>
      </w:r>
      <w:r w:rsidRPr="00383138">
        <w:rPr>
          <w:sz w:val="28"/>
          <w:szCs w:val="28"/>
        </w:rPr>
        <w:t>т изменения в доходном положении, потребительских предпочтениях и социальном самочувствии российских домохозяйств в условиях текущего экономического спада.</w:t>
      </w:r>
    </w:p>
    <w:p w:rsidR="00BE767A" w:rsidRPr="00383138" w:rsidRDefault="00BE767A" w:rsidP="00BE767A">
      <w:pPr>
        <w:pStyle w:val="a4"/>
        <w:numPr>
          <w:ilvl w:val="0"/>
          <w:numId w:val="1"/>
        </w:numPr>
        <w:spacing w:line="360" w:lineRule="auto"/>
        <w:ind w:left="0" w:firstLine="709"/>
        <w:rPr>
          <w:b/>
          <w:sz w:val="28"/>
          <w:szCs w:val="28"/>
        </w:rPr>
      </w:pPr>
      <w:r w:rsidRPr="00383138">
        <w:rPr>
          <w:b/>
          <w:sz w:val="28"/>
          <w:szCs w:val="28"/>
        </w:rPr>
        <w:t>Цель работы:</w:t>
      </w:r>
      <w:r w:rsidRPr="00383138">
        <w:rPr>
          <w:sz w:val="28"/>
          <w:szCs w:val="28"/>
        </w:rPr>
        <w:t xml:space="preserve"> комплексный мониторинговый анализ изменений в доходном положении, потребительских предпочтениях и социальном самочувствии российских домохозяйств в условиях текущего экономического спада и оценка социальных рисков, связанных с указанными изменениями, а также подготовка предложений по повышению уровня и качества человеческого капитала, в том числе по направлениям: образование, здравоохранение и культура. </w:t>
      </w:r>
    </w:p>
    <w:p w:rsidR="00BE767A" w:rsidRPr="00383138" w:rsidRDefault="00BE767A" w:rsidP="00BE767A">
      <w:pPr>
        <w:pStyle w:val="a4"/>
        <w:numPr>
          <w:ilvl w:val="0"/>
          <w:numId w:val="1"/>
        </w:numPr>
        <w:spacing w:line="360" w:lineRule="auto"/>
        <w:ind w:left="0" w:firstLine="709"/>
        <w:rPr>
          <w:b/>
          <w:sz w:val="28"/>
          <w:szCs w:val="28"/>
        </w:rPr>
      </w:pPr>
      <w:r w:rsidRPr="00383138">
        <w:rPr>
          <w:b/>
          <w:sz w:val="28"/>
          <w:szCs w:val="28"/>
        </w:rPr>
        <w:t>Используемые методы:</w:t>
      </w:r>
      <w:r w:rsidRPr="00383138">
        <w:rPr>
          <w:sz w:val="28"/>
          <w:szCs w:val="28"/>
        </w:rPr>
        <w:t xml:space="preserve"> </w:t>
      </w:r>
      <w:r w:rsidR="00690DA1" w:rsidRPr="00383138">
        <w:rPr>
          <w:sz w:val="28"/>
          <w:szCs w:val="28"/>
        </w:rPr>
        <w:t xml:space="preserve">дескриптивный анализ, </w:t>
      </w:r>
      <w:r w:rsidRPr="00383138">
        <w:rPr>
          <w:sz w:val="28"/>
          <w:szCs w:val="28"/>
        </w:rPr>
        <w:t>многомерный статистический анализ, эконометрический анализ, микроимитационное моделирование; многокритериальный подход к социальной стратификации.</w:t>
      </w:r>
    </w:p>
    <w:p w:rsidR="00543151" w:rsidRPr="00383138" w:rsidRDefault="00BE767A" w:rsidP="00543151">
      <w:pPr>
        <w:pStyle w:val="a4"/>
        <w:numPr>
          <w:ilvl w:val="0"/>
          <w:numId w:val="1"/>
        </w:numPr>
        <w:spacing w:line="360" w:lineRule="auto"/>
        <w:ind w:left="0" w:firstLine="709"/>
        <w:rPr>
          <w:b/>
          <w:sz w:val="28"/>
          <w:szCs w:val="28"/>
        </w:rPr>
      </w:pPr>
      <w:proofErr w:type="gramStart"/>
      <w:r w:rsidRPr="00383138">
        <w:rPr>
          <w:b/>
          <w:sz w:val="28"/>
          <w:szCs w:val="28"/>
        </w:rPr>
        <w:t xml:space="preserve">Эмпирическая база исследования: </w:t>
      </w:r>
      <w:r w:rsidR="00543151" w:rsidRPr="00383138">
        <w:rPr>
          <w:sz w:val="28"/>
          <w:szCs w:val="28"/>
        </w:rPr>
        <w:t>статистически</w:t>
      </w:r>
      <w:r w:rsidR="0092519C" w:rsidRPr="00383138">
        <w:rPr>
          <w:sz w:val="28"/>
          <w:szCs w:val="28"/>
        </w:rPr>
        <w:t>е</w:t>
      </w:r>
      <w:r w:rsidR="00543151" w:rsidRPr="00383138">
        <w:rPr>
          <w:sz w:val="28"/>
          <w:szCs w:val="28"/>
        </w:rPr>
        <w:t xml:space="preserve"> данные Федеральной службы государственной статистик</w:t>
      </w:r>
      <w:r w:rsidR="0092519C" w:rsidRPr="00383138">
        <w:rPr>
          <w:sz w:val="28"/>
          <w:szCs w:val="28"/>
        </w:rPr>
        <w:t>и России</w:t>
      </w:r>
      <w:r w:rsidR="00543151" w:rsidRPr="00383138">
        <w:rPr>
          <w:sz w:val="28"/>
          <w:szCs w:val="28"/>
        </w:rPr>
        <w:t xml:space="preserve">, ежемесячно публикуемы на официальном Интернет-сайте ведомства; данные специально организованного ежемесячного мониторингового опроса мнения населения по вопросам экономического положения, </w:t>
      </w:r>
      <w:r w:rsidR="00543151" w:rsidRPr="00383138">
        <w:rPr>
          <w:sz w:val="28"/>
          <w:szCs w:val="28"/>
        </w:rPr>
        <w:lastRenderedPageBreak/>
        <w:t>потребительских предпочтений, бедности и социального самочувствия (репрезентативный опрос, 1600 респондентов); данные одномоментного (срезового) выборочного обследования домашних хозяйств, проведенного по общероссийской выборке (репрезентативный опрос, 2103 респондента);</w:t>
      </w:r>
      <w:proofErr w:type="gramEnd"/>
      <w:r w:rsidR="00543151" w:rsidRPr="00383138">
        <w:rPr>
          <w:sz w:val="28"/>
          <w:szCs w:val="28"/>
        </w:rPr>
        <w:t xml:space="preserve"> микро данные Выборочного обследования доходов населения и участия в социальных программах Росстата (ВНДН) (45 тыс. домашних хозяйств, 106 тыс. индивидов); база нормативно-правовых актов Российской Федерации, в том числе находящихся в стадии разработки; сведения международных  организаций и национальных статистических агентств о заработных платах.</w:t>
      </w:r>
    </w:p>
    <w:p w:rsidR="00C02BA9" w:rsidRPr="00383138" w:rsidRDefault="00BE767A" w:rsidP="00C02BA9">
      <w:pPr>
        <w:pStyle w:val="a4"/>
        <w:numPr>
          <w:ilvl w:val="0"/>
          <w:numId w:val="1"/>
        </w:numPr>
        <w:spacing w:line="360" w:lineRule="auto"/>
        <w:ind w:left="0" w:firstLine="709"/>
        <w:rPr>
          <w:sz w:val="28"/>
        </w:rPr>
      </w:pPr>
      <w:r w:rsidRPr="00383138">
        <w:rPr>
          <w:b/>
          <w:sz w:val="28"/>
          <w:szCs w:val="28"/>
        </w:rPr>
        <w:t>Результаты работы:</w:t>
      </w:r>
    </w:p>
    <w:p w:rsidR="00383138" w:rsidRPr="00383138" w:rsidRDefault="00383138" w:rsidP="00155009">
      <w:pPr>
        <w:pStyle w:val="a4"/>
        <w:numPr>
          <w:ilvl w:val="0"/>
          <w:numId w:val="6"/>
        </w:numPr>
        <w:spacing w:line="360" w:lineRule="auto"/>
        <w:rPr>
          <w:rFonts w:eastAsia="Calibri"/>
          <w:sz w:val="28"/>
          <w:szCs w:val="24"/>
          <w:lang w:eastAsia="en-US"/>
        </w:rPr>
      </w:pPr>
      <w:proofErr w:type="gramStart"/>
      <w:r w:rsidRPr="00383138">
        <w:rPr>
          <w:rFonts w:eastAsia="Calibri"/>
          <w:sz w:val="28"/>
          <w:szCs w:val="24"/>
          <w:lang w:eastAsia="en-US"/>
        </w:rPr>
        <w:t>По данным Росстата с октября 2014 г. по октябрь 2016 г. совокупное сокращение реальных доходов составило 13,2%, заработных плат - 7,5%, пенсий – 7,0%. Совокупный прирост потребительских цен достиг 22,9%, увеличение цен на продовольственные товары - 24,2%, на непродовольственные товары - 23,8%, на услуги - 19,2%. На фоне этого падает потребительская активность населения, устойчиво сокращается розничный товарооборот (в целом - на 14,9%, по продовольственным товарам  - на</w:t>
      </w:r>
      <w:proofErr w:type="gramEnd"/>
      <w:r w:rsidRPr="00383138">
        <w:rPr>
          <w:rFonts w:eastAsia="Calibri"/>
          <w:sz w:val="28"/>
          <w:szCs w:val="24"/>
          <w:lang w:eastAsia="en-US"/>
        </w:rPr>
        <w:t xml:space="preserve"> </w:t>
      </w:r>
      <w:proofErr w:type="gramStart"/>
      <w:r w:rsidRPr="00383138">
        <w:rPr>
          <w:rFonts w:eastAsia="Calibri"/>
          <w:sz w:val="28"/>
          <w:szCs w:val="24"/>
          <w:lang w:eastAsia="en-US"/>
        </w:rPr>
        <w:t>14,9%, непродовольственными - на 15,3%, услугам — на 4,4%).</w:t>
      </w:r>
      <w:proofErr w:type="gramEnd"/>
    </w:p>
    <w:p w:rsidR="00383138" w:rsidRPr="00383138" w:rsidRDefault="00383138" w:rsidP="00155009">
      <w:pPr>
        <w:pStyle w:val="a4"/>
        <w:numPr>
          <w:ilvl w:val="0"/>
          <w:numId w:val="6"/>
        </w:numPr>
        <w:spacing w:line="360" w:lineRule="auto"/>
        <w:rPr>
          <w:rFonts w:eastAsia="Calibri"/>
          <w:sz w:val="28"/>
          <w:szCs w:val="24"/>
          <w:lang w:eastAsia="en-US"/>
        </w:rPr>
      </w:pPr>
      <w:r w:rsidRPr="00383138">
        <w:rPr>
          <w:rFonts w:eastAsia="Calibri"/>
          <w:sz w:val="28"/>
          <w:szCs w:val="24"/>
          <w:lang w:eastAsia="en-US"/>
        </w:rPr>
        <w:t xml:space="preserve">По данным мониторинговых опросов доля домохозяйств, низко оценивающих свои материальные возможности и одновременно испытывающих трудности с покупкой необходимых продуктов питания или одежды, в среднем в 2016 г. составляла 16,8% (максимальная доля таковых фиксировалась в июне - 18,5%). </w:t>
      </w:r>
    </w:p>
    <w:p w:rsidR="00383138" w:rsidRPr="00383138" w:rsidRDefault="00383138" w:rsidP="00155009">
      <w:pPr>
        <w:pStyle w:val="a4"/>
        <w:numPr>
          <w:ilvl w:val="0"/>
          <w:numId w:val="6"/>
        </w:numPr>
        <w:spacing w:line="360" w:lineRule="auto"/>
        <w:rPr>
          <w:rFonts w:eastAsia="Calibri"/>
          <w:sz w:val="28"/>
          <w:szCs w:val="24"/>
          <w:lang w:eastAsia="en-US"/>
        </w:rPr>
      </w:pPr>
      <w:r w:rsidRPr="00383138">
        <w:rPr>
          <w:rFonts w:eastAsia="Calibri"/>
          <w:sz w:val="28"/>
          <w:szCs w:val="24"/>
          <w:lang w:eastAsia="en-US"/>
        </w:rPr>
        <w:t xml:space="preserve">Повышенная доля бедных по субъективной оценке фиксировалась среди пенсионеров (около 50% испытывали нехватку средств на покупку продуктов питания или одежды в конце I-го квартала и около 60% - в конце III-го), жителей села </w:t>
      </w:r>
      <w:r w:rsidRPr="00383138">
        <w:rPr>
          <w:rFonts w:eastAsia="Calibri"/>
          <w:sz w:val="28"/>
          <w:szCs w:val="24"/>
          <w:lang w:eastAsia="en-US"/>
        </w:rPr>
        <w:lastRenderedPageBreak/>
        <w:t>(порядка 45-46% в рассматриваемый период), население со средним или более низким уровнем образования (49-51%), рабочих (42-43%).</w:t>
      </w:r>
    </w:p>
    <w:p w:rsidR="00383138" w:rsidRPr="00383138" w:rsidRDefault="00383138" w:rsidP="00155009">
      <w:pPr>
        <w:pStyle w:val="a4"/>
        <w:numPr>
          <w:ilvl w:val="0"/>
          <w:numId w:val="6"/>
        </w:numPr>
        <w:spacing w:line="360" w:lineRule="auto"/>
        <w:rPr>
          <w:rFonts w:eastAsia="Calibri"/>
          <w:sz w:val="28"/>
          <w:szCs w:val="24"/>
          <w:lang w:eastAsia="en-US"/>
        </w:rPr>
      </w:pPr>
      <w:r w:rsidRPr="00383138">
        <w:rPr>
          <w:rFonts w:eastAsia="Calibri"/>
          <w:sz w:val="28"/>
          <w:szCs w:val="24"/>
          <w:lang w:eastAsia="en-US"/>
        </w:rPr>
        <w:t>В течение года примерно 3/4 российских домохозяйств подстраивали свое потребительское и финансовое поведение под новые экономические условия. При этом только 20% всех семей использовали стратегии активной адаптации, (поиск подработок или более высокооплачиваемой работы, занятие бизнесом или расширение ЛПХ), а оставшиеся придерживались пассивных стратегий экономии на качестве или объеме своего потребления.</w:t>
      </w:r>
    </w:p>
    <w:p w:rsidR="00383138" w:rsidRPr="00383138" w:rsidRDefault="00383138" w:rsidP="00155009">
      <w:pPr>
        <w:pStyle w:val="a4"/>
        <w:numPr>
          <w:ilvl w:val="0"/>
          <w:numId w:val="6"/>
        </w:numPr>
        <w:spacing w:line="360" w:lineRule="auto"/>
        <w:rPr>
          <w:rFonts w:eastAsia="Calibri"/>
          <w:sz w:val="28"/>
          <w:szCs w:val="24"/>
          <w:lang w:eastAsia="en-US"/>
        </w:rPr>
      </w:pPr>
      <w:r w:rsidRPr="00383138">
        <w:rPr>
          <w:rFonts w:eastAsia="Calibri"/>
          <w:sz w:val="28"/>
          <w:szCs w:val="24"/>
          <w:lang w:eastAsia="en-US"/>
        </w:rPr>
        <w:t>Вдвое менее популярной стратегий по сравнению со сменой работы являлось повышение своего профессионального и образовательного уровня, и в три раза менее популярной - смена профессии и выход на работу после перерыва в трудовой деятельности.</w:t>
      </w:r>
    </w:p>
    <w:p w:rsidR="00AA6A4D" w:rsidRDefault="00383138" w:rsidP="00155009">
      <w:pPr>
        <w:pStyle w:val="a4"/>
        <w:numPr>
          <w:ilvl w:val="0"/>
          <w:numId w:val="6"/>
        </w:numPr>
        <w:spacing w:line="360" w:lineRule="auto"/>
        <w:rPr>
          <w:rFonts w:eastAsia="Calibri"/>
          <w:sz w:val="28"/>
          <w:szCs w:val="24"/>
          <w:lang w:eastAsia="en-US"/>
        </w:rPr>
      </w:pPr>
      <w:r w:rsidRPr="00AA6A4D">
        <w:rPr>
          <w:rFonts w:eastAsia="Calibri"/>
          <w:sz w:val="28"/>
          <w:szCs w:val="24"/>
          <w:lang w:eastAsia="en-US"/>
        </w:rPr>
        <w:t xml:space="preserve">Установка на активные действия в большей степени характерна для мужчин, населения до 30 лет с высшим образованием, жителей Москвы и городов-миллионников. </w:t>
      </w:r>
    </w:p>
    <w:p w:rsidR="00383138" w:rsidRPr="00AA6A4D" w:rsidRDefault="00383138" w:rsidP="00155009">
      <w:pPr>
        <w:pStyle w:val="a4"/>
        <w:numPr>
          <w:ilvl w:val="0"/>
          <w:numId w:val="6"/>
        </w:numPr>
        <w:spacing w:line="360" w:lineRule="auto"/>
        <w:rPr>
          <w:rFonts w:eastAsia="Calibri"/>
          <w:sz w:val="28"/>
          <w:szCs w:val="24"/>
          <w:lang w:eastAsia="en-US"/>
        </w:rPr>
      </w:pPr>
      <w:bookmarkStart w:id="0" w:name="_GoBack"/>
      <w:bookmarkEnd w:id="0"/>
      <w:r w:rsidRPr="00AA6A4D">
        <w:rPr>
          <w:rFonts w:eastAsia="Calibri"/>
          <w:sz w:val="28"/>
          <w:szCs w:val="24"/>
          <w:lang w:eastAsia="en-US"/>
        </w:rPr>
        <w:t xml:space="preserve">К поискам новой работы или дополнительных заработков, а также к повышению квалификации в кризис чаще прибегали семьи с детьми (более молодые и имеющие больше потребительских запросов). </w:t>
      </w:r>
    </w:p>
    <w:p w:rsidR="00383138" w:rsidRPr="00383138" w:rsidRDefault="00383138" w:rsidP="00155009">
      <w:pPr>
        <w:pStyle w:val="a4"/>
        <w:numPr>
          <w:ilvl w:val="0"/>
          <w:numId w:val="6"/>
        </w:numPr>
        <w:spacing w:line="360" w:lineRule="auto"/>
        <w:rPr>
          <w:rFonts w:eastAsia="Calibri"/>
          <w:sz w:val="28"/>
          <w:szCs w:val="24"/>
          <w:lang w:eastAsia="en-US"/>
        </w:rPr>
      </w:pPr>
      <w:r w:rsidRPr="00383138">
        <w:rPr>
          <w:rFonts w:eastAsia="Calibri"/>
          <w:sz w:val="28"/>
          <w:szCs w:val="24"/>
          <w:lang w:eastAsia="en-US"/>
        </w:rPr>
        <w:t>Индексы страхов, отражающие мнения населения о возможности наступления негативных событий, указывают, что удорожание товаров и потеря сбережений представлялись гражданам более реальными проблемами, чем потеря работы и снижение заработков.</w:t>
      </w:r>
    </w:p>
    <w:p w:rsidR="00383138" w:rsidRPr="00383138" w:rsidRDefault="00383138" w:rsidP="00155009">
      <w:pPr>
        <w:pStyle w:val="a4"/>
        <w:numPr>
          <w:ilvl w:val="0"/>
          <w:numId w:val="6"/>
        </w:numPr>
        <w:spacing w:line="360" w:lineRule="auto"/>
        <w:rPr>
          <w:rFonts w:eastAsia="Calibri"/>
          <w:sz w:val="28"/>
          <w:szCs w:val="24"/>
          <w:lang w:eastAsia="en-US"/>
        </w:rPr>
      </w:pPr>
      <w:r w:rsidRPr="00383138">
        <w:rPr>
          <w:rFonts w:eastAsia="Calibri"/>
          <w:sz w:val="28"/>
          <w:szCs w:val="24"/>
          <w:lang w:eastAsia="en-US"/>
        </w:rPr>
        <w:t xml:space="preserve">Страхи, связанные с текущими материальными проблемами, периодически ослабевали, а ожидания населения по поводу будущего страны на протяжении всего периода наблюдения </w:t>
      </w:r>
      <w:r w:rsidRPr="00383138">
        <w:rPr>
          <w:rFonts w:eastAsia="Calibri"/>
          <w:sz w:val="28"/>
          <w:szCs w:val="24"/>
          <w:lang w:eastAsia="en-US"/>
        </w:rPr>
        <w:lastRenderedPageBreak/>
        <w:t>усиливались (в июне 46% опрошенных граждан считали, что худшие для страны времени впереди, в октябре - 50%).</w:t>
      </w:r>
    </w:p>
    <w:p w:rsidR="00383138" w:rsidRPr="00383138" w:rsidRDefault="00383138" w:rsidP="00155009">
      <w:pPr>
        <w:pStyle w:val="a4"/>
        <w:numPr>
          <w:ilvl w:val="0"/>
          <w:numId w:val="6"/>
        </w:numPr>
        <w:spacing w:line="360" w:lineRule="auto"/>
        <w:rPr>
          <w:rFonts w:eastAsia="Calibri"/>
          <w:sz w:val="28"/>
          <w:szCs w:val="24"/>
          <w:lang w:eastAsia="en-US"/>
        </w:rPr>
      </w:pPr>
      <w:r w:rsidRPr="00383138">
        <w:rPr>
          <w:rFonts w:eastAsia="Calibri"/>
          <w:sz w:val="28"/>
          <w:szCs w:val="24"/>
          <w:lang w:eastAsia="en-US"/>
        </w:rPr>
        <w:t>По данным срезового опроса (сентябрь 2016 г.), большинство россиян отмечали ухудшение своего экономического положения, причем 39% указывали, что доходы их домашнего хозяйства существенно упали. Примерно 20% сказали, что их сбережения сократились или полностью были истрачены.</w:t>
      </w:r>
    </w:p>
    <w:p w:rsidR="00383138" w:rsidRPr="00383138" w:rsidRDefault="00383138" w:rsidP="00155009">
      <w:pPr>
        <w:pStyle w:val="a4"/>
        <w:numPr>
          <w:ilvl w:val="0"/>
          <w:numId w:val="6"/>
        </w:numPr>
        <w:spacing w:line="360" w:lineRule="auto"/>
        <w:rPr>
          <w:rFonts w:eastAsia="Calibri"/>
          <w:sz w:val="28"/>
          <w:szCs w:val="24"/>
          <w:lang w:eastAsia="en-US"/>
        </w:rPr>
      </w:pPr>
      <w:r w:rsidRPr="00383138">
        <w:rPr>
          <w:rFonts w:eastAsia="Calibri"/>
          <w:sz w:val="28"/>
          <w:szCs w:val="24"/>
          <w:lang w:eastAsia="en-US"/>
        </w:rPr>
        <w:t xml:space="preserve">Большинство (68%) считает, что материальное положение их семьи останется прежним в </w:t>
      </w:r>
      <w:proofErr w:type="gramStart"/>
      <w:r w:rsidRPr="00383138">
        <w:rPr>
          <w:rFonts w:eastAsia="Calibri"/>
          <w:sz w:val="28"/>
          <w:szCs w:val="24"/>
          <w:lang w:eastAsia="en-US"/>
        </w:rPr>
        <w:t>следующем</w:t>
      </w:r>
      <w:proofErr w:type="gramEnd"/>
      <w:r w:rsidRPr="00383138">
        <w:rPr>
          <w:rFonts w:eastAsia="Calibri"/>
          <w:sz w:val="28"/>
          <w:szCs w:val="24"/>
          <w:lang w:eastAsia="en-US"/>
        </w:rPr>
        <w:t xml:space="preserve"> году. Доли тех, кто </w:t>
      </w:r>
      <w:proofErr w:type="gramStart"/>
      <w:r w:rsidRPr="00383138">
        <w:rPr>
          <w:rFonts w:eastAsia="Calibri"/>
          <w:sz w:val="28"/>
          <w:szCs w:val="24"/>
          <w:lang w:eastAsia="en-US"/>
        </w:rPr>
        <w:t>прогнозирует улучшение и ухудшение материального положения примерно равны</w:t>
      </w:r>
      <w:proofErr w:type="gramEnd"/>
      <w:r w:rsidRPr="00383138">
        <w:rPr>
          <w:rFonts w:eastAsia="Calibri"/>
          <w:sz w:val="28"/>
          <w:szCs w:val="24"/>
          <w:lang w:eastAsia="en-US"/>
        </w:rPr>
        <w:t xml:space="preserve">. </w:t>
      </w:r>
    </w:p>
    <w:p w:rsidR="00383138" w:rsidRPr="00383138" w:rsidRDefault="00383138" w:rsidP="00155009">
      <w:pPr>
        <w:pStyle w:val="a4"/>
        <w:numPr>
          <w:ilvl w:val="0"/>
          <w:numId w:val="6"/>
        </w:numPr>
        <w:spacing w:line="360" w:lineRule="auto"/>
        <w:rPr>
          <w:rFonts w:eastAsia="Calibri"/>
          <w:sz w:val="28"/>
          <w:szCs w:val="24"/>
          <w:lang w:eastAsia="en-US"/>
        </w:rPr>
      </w:pPr>
      <w:r w:rsidRPr="00383138">
        <w:rPr>
          <w:rFonts w:eastAsia="Calibri"/>
          <w:sz w:val="28"/>
          <w:szCs w:val="24"/>
          <w:lang w:eastAsia="en-US"/>
        </w:rPr>
        <w:t>Позитивные ожидания россияне объясняют надеждой на  изменения профессионального положения членов домохозяйства и улучшение общей экономической ситуации.</w:t>
      </w:r>
    </w:p>
    <w:p w:rsidR="00383138" w:rsidRPr="00383138" w:rsidRDefault="00383138" w:rsidP="00155009">
      <w:pPr>
        <w:pStyle w:val="a4"/>
        <w:numPr>
          <w:ilvl w:val="0"/>
          <w:numId w:val="6"/>
        </w:numPr>
        <w:spacing w:line="360" w:lineRule="auto"/>
        <w:rPr>
          <w:rFonts w:eastAsia="Calibri"/>
          <w:sz w:val="28"/>
          <w:szCs w:val="24"/>
          <w:lang w:eastAsia="en-US"/>
        </w:rPr>
      </w:pPr>
      <w:r w:rsidRPr="00383138">
        <w:rPr>
          <w:rFonts w:eastAsia="Calibri"/>
          <w:sz w:val="28"/>
          <w:szCs w:val="24"/>
          <w:lang w:eastAsia="en-US"/>
        </w:rPr>
        <w:t xml:space="preserve">Факторами негативных ожиданий стала убежденность в </w:t>
      </w:r>
      <w:proofErr w:type="gramStart"/>
      <w:r w:rsidRPr="00383138">
        <w:rPr>
          <w:rFonts w:eastAsia="Calibri"/>
          <w:sz w:val="28"/>
          <w:szCs w:val="24"/>
          <w:lang w:eastAsia="en-US"/>
        </w:rPr>
        <w:t>грядущем</w:t>
      </w:r>
      <w:proofErr w:type="gramEnd"/>
      <w:r w:rsidRPr="00383138">
        <w:rPr>
          <w:rFonts w:eastAsia="Calibri"/>
          <w:sz w:val="28"/>
          <w:szCs w:val="24"/>
          <w:lang w:eastAsia="en-US"/>
        </w:rPr>
        <w:t xml:space="preserve"> сокращении государственной материальной поддержки и нежелательных изменений в занятости членов семьи. </w:t>
      </w:r>
    </w:p>
    <w:p w:rsidR="00383138" w:rsidRPr="00383138" w:rsidRDefault="00383138" w:rsidP="00155009">
      <w:pPr>
        <w:pStyle w:val="a4"/>
        <w:numPr>
          <w:ilvl w:val="0"/>
          <w:numId w:val="6"/>
        </w:numPr>
        <w:spacing w:line="360" w:lineRule="auto"/>
        <w:rPr>
          <w:rFonts w:eastAsia="Calibri"/>
          <w:sz w:val="28"/>
          <w:szCs w:val="24"/>
          <w:lang w:eastAsia="en-US"/>
        </w:rPr>
      </w:pPr>
      <w:r w:rsidRPr="00383138">
        <w:rPr>
          <w:rFonts w:eastAsia="Calibri"/>
          <w:sz w:val="28"/>
          <w:szCs w:val="24"/>
          <w:lang w:eastAsia="en-US"/>
        </w:rPr>
        <w:t>Наиболее оптимистичные прогнозы относительно материального положения делают молодые люди в возрасте до 25 лет, наиболее пессимистичные – граждане старше 66 лет.</w:t>
      </w:r>
    </w:p>
    <w:p w:rsidR="00383138" w:rsidRPr="00383138" w:rsidRDefault="00383138" w:rsidP="00155009">
      <w:pPr>
        <w:pStyle w:val="a4"/>
        <w:numPr>
          <w:ilvl w:val="0"/>
          <w:numId w:val="6"/>
        </w:numPr>
        <w:spacing w:line="360" w:lineRule="auto"/>
        <w:rPr>
          <w:rFonts w:eastAsia="Calibri"/>
          <w:sz w:val="28"/>
          <w:szCs w:val="24"/>
          <w:lang w:eastAsia="en-US"/>
        </w:rPr>
      </w:pPr>
      <w:r w:rsidRPr="00383138">
        <w:rPr>
          <w:rFonts w:eastAsia="Calibri"/>
          <w:sz w:val="28"/>
          <w:szCs w:val="24"/>
          <w:lang w:eastAsia="en-US"/>
        </w:rPr>
        <w:t xml:space="preserve">Основным источником существования для большинства домохозяйств в 2016 г. являлись трудовые доходы (вносили вклад в бюджет 80% семей). При этом доходы от предпринимательской деятельности имели только </w:t>
      </w:r>
      <w:r w:rsidR="00682F25">
        <w:rPr>
          <w:rFonts w:eastAsia="Calibri"/>
          <w:sz w:val="28"/>
          <w:szCs w:val="24"/>
          <w:lang w:eastAsia="en-US"/>
        </w:rPr>
        <w:t>3</w:t>
      </w:r>
      <w:r w:rsidRPr="00383138">
        <w:rPr>
          <w:rFonts w:eastAsia="Calibri"/>
          <w:sz w:val="28"/>
          <w:szCs w:val="24"/>
          <w:lang w:eastAsia="en-US"/>
        </w:rPr>
        <w:t xml:space="preserve">% домохозяйств, а от дополнительной занятости - около 8%. Социальные трансферты получали 45% семей, семейные трансферты - 10%,  а доходы от собственности или финансовой деятельности - только 4%.  </w:t>
      </w:r>
    </w:p>
    <w:p w:rsidR="00383138" w:rsidRPr="00383138" w:rsidRDefault="00383138" w:rsidP="00155009">
      <w:pPr>
        <w:pStyle w:val="a4"/>
        <w:numPr>
          <w:ilvl w:val="0"/>
          <w:numId w:val="6"/>
        </w:numPr>
        <w:spacing w:line="360" w:lineRule="auto"/>
        <w:rPr>
          <w:rFonts w:eastAsia="Calibri"/>
          <w:sz w:val="28"/>
          <w:szCs w:val="24"/>
          <w:lang w:eastAsia="en-US"/>
        </w:rPr>
      </w:pPr>
      <w:r w:rsidRPr="00383138">
        <w:rPr>
          <w:rFonts w:eastAsia="Calibri"/>
          <w:sz w:val="28"/>
          <w:szCs w:val="24"/>
          <w:lang w:eastAsia="en-US"/>
        </w:rPr>
        <w:t xml:space="preserve">По данным опроса доля населения с доходами ниже прожиточного минимума составила 14%. Глубина бедности не велика: средний дефицит денежного дохода бедных в </w:t>
      </w:r>
      <w:r w:rsidRPr="00383138">
        <w:rPr>
          <w:rFonts w:eastAsia="Calibri"/>
          <w:sz w:val="28"/>
          <w:szCs w:val="24"/>
          <w:lang w:eastAsia="en-US"/>
        </w:rPr>
        <w:lastRenderedPageBreak/>
        <w:t>соотношении с прожиточным минимумом равен 25% от величины ПМ. Повышенным риском абсолютной бедности отличаются неполные и многодетные семьи с несовершеннолетними детьми, а также домохозяйства, в которых глава семьи находится в пенсионном возрасте.</w:t>
      </w:r>
    </w:p>
    <w:p w:rsidR="00383138" w:rsidRPr="00383138" w:rsidRDefault="00383138" w:rsidP="00155009">
      <w:pPr>
        <w:pStyle w:val="a4"/>
        <w:numPr>
          <w:ilvl w:val="0"/>
          <w:numId w:val="6"/>
        </w:numPr>
        <w:spacing w:line="360" w:lineRule="auto"/>
        <w:rPr>
          <w:rFonts w:eastAsia="Calibri"/>
          <w:sz w:val="28"/>
          <w:szCs w:val="24"/>
          <w:lang w:eastAsia="en-US"/>
        </w:rPr>
      </w:pPr>
      <w:proofErr w:type="gramStart"/>
      <w:r w:rsidRPr="00383138">
        <w:rPr>
          <w:rFonts w:eastAsia="Calibri"/>
          <w:sz w:val="28"/>
          <w:szCs w:val="24"/>
          <w:lang w:eastAsia="en-US"/>
        </w:rPr>
        <w:t>В ходе декомпозиции установлено, что прирост бедности в 2015 году произошел в первую очередь за счет домохозяйств с детьми - на них приходится 81,7% совокупного увеличения численности населения с доходами ниже прожиточного минимума (в том числе, 28,2% на домохозяйства с одним ребенком, 36,9% - с двумя детьми и 16,6% - с тремя и более детьми).</w:t>
      </w:r>
      <w:proofErr w:type="gramEnd"/>
      <w:r w:rsidRPr="00383138">
        <w:rPr>
          <w:rFonts w:eastAsia="Calibri"/>
          <w:sz w:val="28"/>
          <w:szCs w:val="24"/>
          <w:lang w:eastAsia="en-US"/>
        </w:rPr>
        <w:t xml:space="preserve"> Особенно остро проблема стоит для одиночек с детьми.</w:t>
      </w:r>
    </w:p>
    <w:p w:rsidR="00383138" w:rsidRPr="00383138" w:rsidRDefault="00383138" w:rsidP="00155009">
      <w:pPr>
        <w:pStyle w:val="a4"/>
        <w:numPr>
          <w:ilvl w:val="0"/>
          <w:numId w:val="6"/>
        </w:numPr>
        <w:spacing w:line="360" w:lineRule="auto"/>
        <w:rPr>
          <w:rFonts w:eastAsia="Calibri"/>
          <w:sz w:val="28"/>
          <w:szCs w:val="24"/>
          <w:lang w:eastAsia="en-US"/>
        </w:rPr>
      </w:pPr>
      <w:r w:rsidRPr="00383138">
        <w:rPr>
          <w:rFonts w:eastAsia="Calibri"/>
          <w:sz w:val="28"/>
          <w:szCs w:val="24"/>
          <w:lang w:eastAsia="en-US"/>
        </w:rPr>
        <w:t>Субъективные оценки на базе критерия потребительских возможностей семей показывали более высокий уровень бедности (20%). Наиболее уязвимыми оказались одиноко проживающие граждане пенсионного возраста (46%).</w:t>
      </w:r>
    </w:p>
    <w:p w:rsidR="00383138" w:rsidRPr="00383138" w:rsidRDefault="00383138" w:rsidP="00155009">
      <w:pPr>
        <w:pStyle w:val="a4"/>
        <w:numPr>
          <w:ilvl w:val="0"/>
          <w:numId w:val="6"/>
        </w:numPr>
        <w:spacing w:line="360" w:lineRule="auto"/>
        <w:rPr>
          <w:rFonts w:eastAsia="Calibri"/>
          <w:sz w:val="28"/>
          <w:szCs w:val="24"/>
          <w:lang w:eastAsia="en-US"/>
        </w:rPr>
      </w:pPr>
      <w:proofErr w:type="gramStart"/>
      <w:r w:rsidRPr="00383138">
        <w:rPr>
          <w:rFonts w:eastAsia="Calibri"/>
          <w:sz w:val="28"/>
          <w:szCs w:val="24"/>
          <w:lang w:eastAsia="en-US"/>
        </w:rPr>
        <w:t>Среди семей с занятыми гражданами уровень абсолютной бедности составил 8%, бедности по лишениям - 1</w:t>
      </w:r>
      <w:r w:rsidR="00682F25">
        <w:rPr>
          <w:rFonts w:eastAsia="Calibri"/>
          <w:sz w:val="28"/>
          <w:szCs w:val="24"/>
          <w:lang w:eastAsia="en-US"/>
        </w:rPr>
        <w:t>2</w:t>
      </w:r>
      <w:r w:rsidRPr="00383138">
        <w:rPr>
          <w:rFonts w:eastAsia="Calibri"/>
          <w:sz w:val="28"/>
          <w:szCs w:val="24"/>
          <w:lang w:eastAsia="en-US"/>
        </w:rPr>
        <w:t xml:space="preserve">%. Повышенные риски имели семьи, главы которых характеризовались невысоким социально-профессиональный статусом, а также включающие лиц, занятых не по специальности, неформально занятых или не имеющих постоянной работы. </w:t>
      </w:r>
      <w:proofErr w:type="gramEnd"/>
    </w:p>
    <w:p w:rsidR="00383138" w:rsidRPr="00383138" w:rsidRDefault="00383138" w:rsidP="00155009">
      <w:pPr>
        <w:pStyle w:val="a4"/>
        <w:numPr>
          <w:ilvl w:val="0"/>
          <w:numId w:val="6"/>
        </w:numPr>
        <w:spacing w:line="360" w:lineRule="auto"/>
        <w:rPr>
          <w:rFonts w:eastAsia="Calibri"/>
          <w:sz w:val="28"/>
          <w:szCs w:val="24"/>
          <w:lang w:eastAsia="en-US"/>
        </w:rPr>
      </w:pPr>
      <w:r w:rsidRPr="00383138">
        <w:rPr>
          <w:rFonts w:eastAsia="Calibri"/>
          <w:sz w:val="28"/>
          <w:szCs w:val="24"/>
          <w:lang w:eastAsia="en-US"/>
        </w:rPr>
        <w:t>С ухудшением материального положения в течение последних двух лет столкнулись 3</w:t>
      </w:r>
      <w:r w:rsidR="00682F25">
        <w:rPr>
          <w:rFonts w:eastAsia="Calibri"/>
          <w:sz w:val="28"/>
          <w:szCs w:val="24"/>
          <w:lang w:eastAsia="en-US"/>
        </w:rPr>
        <w:t>5</w:t>
      </w:r>
      <w:r w:rsidRPr="00383138">
        <w:rPr>
          <w:rFonts w:eastAsia="Calibri"/>
          <w:sz w:val="28"/>
          <w:szCs w:val="24"/>
          <w:lang w:eastAsia="en-US"/>
        </w:rPr>
        <w:t>% занятых. Доля тех, кто почувствовал себя беднее, оказалась выше среди семей занятых в строительстве и ЖКХ, секторах транспорта и связи.</w:t>
      </w:r>
    </w:p>
    <w:p w:rsidR="00383138" w:rsidRPr="00383138" w:rsidRDefault="00383138" w:rsidP="00155009">
      <w:pPr>
        <w:pStyle w:val="a4"/>
        <w:numPr>
          <w:ilvl w:val="0"/>
          <w:numId w:val="6"/>
        </w:numPr>
        <w:spacing w:line="360" w:lineRule="auto"/>
        <w:rPr>
          <w:rFonts w:eastAsia="Calibri"/>
          <w:sz w:val="28"/>
          <w:szCs w:val="24"/>
          <w:lang w:eastAsia="en-US"/>
        </w:rPr>
      </w:pPr>
      <w:r w:rsidRPr="00383138">
        <w:rPr>
          <w:rFonts w:eastAsia="Calibri"/>
          <w:sz w:val="28"/>
          <w:szCs w:val="24"/>
          <w:lang w:eastAsia="en-US"/>
        </w:rPr>
        <w:t xml:space="preserve">Самым распространенным негативным изменением, произошедшим в последние два года на рынке труда, стали задержки с выплатой заработной платы, с которыми столкнулись </w:t>
      </w:r>
      <w:r w:rsidRPr="00383138">
        <w:rPr>
          <w:rFonts w:eastAsia="Calibri"/>
          <w:sz w:val="28"/>
          <w:szCs w:val="24"/>
          <w:lang w:eastAsia="en-US"/>
        </w:rPr>
        <w:lastRenderedPageBreak/>
        <w:t xml:space="preserve">четверть занятых. Чуть реже работники ощущали снижение оплаты труда (17%), сокращение премий (15%). </w:t>
      </w:r>
    </w:p>
    <w:p w:rsidR="00383138" w:rsidRPr="00383138" w:rsidRDefault="00383138" w:rsidP="00155009">
      <w:pPr>
        <w:pStyle w:val="a4"/>
        <w:numPr>
          <w:ilvl w:val="0"/>
          <w:numId w:val="6"/>
        </w:numPr>
        <w:spacing w:line="360" w:lineRule="auto"/>
        <w:rPr>
          <w:rFonts w:eastAsia="Calibri"/>
          <w:sz w:val="28"/>
          <w:szCs w:val="24"/>
          <w:lang w:eastAsia="en-US"/>
        </w:rPr>
      </w:pPr>
      <w:r w:rsidRPr="00383138">
        <w:rPr>
          <w:rFonts w:eastAsia="Calibri"/>
          <w:sz w:val="28"/>
          <w:szCs w:val="24"/>
          <w:lang w:eastAsia="en-US"/>
        </w:rPr>
        <w:t xml:space="preserve">Несвоевременные выплаты чаще практиковали частные предприятия, в то время как для работников государственных организаций выше был риск увольнений. </w:t>
      </w:r>
    </w:p>
    <w:p w:rsidR="00383138" w:rsidRPr="00383138" w:rsidRDefault="00383138" w:rsidP="00155009">
      <w:pPr>
        <w:pStyle w:val="a4"/>
        <w:numPr>
          <w:ilvl w:val="0"/>
          <w:numId w:val="6"/>
        </w:numPr>
        <w:spacing w:line="360" w:lineRule="auto"/>
        <w:rPr>
          <w:rFonts w:eastAsia="Calibri"/>
          <w:sz w:val="28"/>
          <w:szCs w:val="24"/>
          <w:lang w:eastAsia="en-US"/>
        </w:rPr>
      </w:pPr>
      <w:r w:rsidRPr="00383138">
        <w:rPr>
          <w:rFonts w:eastAsia="Calibri"/>
          <w:sz w:val="28"/>
          <w:szCs w:val="24"/>
          <w:lang w:eastAsia="en-US"/>
        </w:rPr>
        <w:t xml:space="preserve">Недополучили часть трудовых доходов в </w:t>
      </w:r>
      <w:proofErr w:type="gramStart"/>
      <w:r w:rsidRPr="00383138">
        <w:rPr>
          <w:rFonts w:eastAsia="Calibri"/>
          <w:sz w:val="28"/>
          <w:szCs w:val="24"/>
          <w:lang w:eastAsia="en-US"/>
        </w:rPr>
        <w:t>результате</w:t>
      </w:r>
      <w:proofErr w:type="gramEnd"/>
      <w:r w:rsidRPr="00383138">
        <w:rPr>
          <w:rFonts w:eastAsia="Calibri"/>
          <w:sz w:val="28"/>
          <w:szCs w:val="24"/>
          <w:lang w:eastAsia="en-US"/>
        </w:rPr>
        <w:t xml:space="preserve"> задержек с выплатой зарплаты или сокращения ее размера занятые с невысоким уровнем образования и низким уровнем квалификации. </w:t>
      </w:r>
    </w:p>
    <w:p w:rsidR="00383138" w:rsidRPr="00383138" w:rsidRDefault="00383138" w:rsidP="00155009">
      <w:pPr>
        <w:pStyle w:val="a4"/>
        <w:numPr>
          <w:ilvl w:val="0"/>
          <w:numId w:val="6"/>
        </w:numPr>
        <w:spacing w:line="360" w:lineRule="auto"/>
        <w:rPr>
          <w:rFonts w:eastAsia="Calibri"/>
          <w:sz w:val="28"/>
          <w:szCs w:val="24"/>
          <w:lang w:eastAsia="en-US"/>
        </w:rPr>
      </w:pPr>
      <w:r w:rsidRPr="00383138">
        <w:rPr>
          <w:rFonts w:eastAsia="Calibri"/>
          <w:sz w:val="28"/>
          <w:szCs w:val="24"/>
          <w:lang w:eastAsia="en-US"/>
        </w:rPr>
        <w:t xml:space="preserve">Средний класс, выделенный в </w:t>
      </w:r>
      <w:proofErr w:type="gramStart"/>
      <w:r w:rsidRPr="00383138">
        <w:rPr>
          <w:rFonts w:eastAsia="Calibri"/>
          <w:sz w:val="28"/>
          <w:szCs w:val="24"/>
          <w:lang w:eastAsia="en-US"/>
        </w:rPr>
        <w:t>рамках</w:t>
      </w:r>
      <w:proofErr w:type="gramEnd"/>
      <w:r w:rsidRPr="00383138">
        <w:rPr>
          <w:rFonts w:eastAsia="Calibri"/>
          <w:sz w:val="28"/>
          <w:szCs w:val="24"/>
          <w:lang w:eastAsia="en-US"/>
        </w:rPr>
        <w:t xml:space="preserve"> многомерной стратификации на основании трех критериев (социально-профессионального статуса, уровня образования и дохода), составил 23% населения (верхний средний класс с боле высокими доходами составил 6% населения, а нижний 17%).</w:t>
      </w:r>
    </w:p>
    <w:p w:rsidR="00383138" w:rsidRPr="00383138" w:rsidRDefault="00383138" w:rsidP="00155009">
      <w:pPr>
        <w:pStyle w:val="a4"/>
        <w:numPr>
          <w:ilvl w:val="0"/>
          <w:numId w:val="6"/>
        </w:numPr>
        <w:spacing w:line="360" w:lineRule="auto"/>
        <w:rPr>
          <w:rFonts w:eastAsia="Calibri"/>
          <w:sz w:val="28"/>
          <w:szCs w:val="24"/>
          <w:lang w:eastAsia="en-US"/>
        </w:rPr>
      </w:pPr>
      <w:r w:rsidRPr="00383138">
        <w:rPr>
          <w:rFonts w:eastAsia="Calibri"/>
          <w:sz w:val="28"/>
          <w:szCs w:val="24"/>
          <w:lang w:eastAsia="en-US"/>
        </w:rPr>
        <w:t xml:space="preserve">По данным срезового опроса более половины представителей среднего класса столкнулись с материальными трудностями в течение последних двух лет, что сказалось на их потребительском поведении – они, как и остальное население, были вынуждены прибегнуть к экономии.  </w:t>
      </w:r>
    </w:p>
    <w:p w:rsidR="00383138" w:rsidRPr="00383138" w:rsidRDefault="00383138" w:rsidP="00155009">
      <w:pPr>
        <w:pStyle w:val="a4"/>
        <w:numPr>
          <w:ilvl w:val="0"/>
          <w:numId w:val="6"/>
        </w:numPr>
        <w:spacing w:line="360" w:lineRule="auto"/>
        <w:rPr>
          <w:rFonts w:eastAsia="Calibri"/>
          <w:sz w:val="28"/>
          <w:szCs w:val="24"/>
          <w:lang w:eastAsia="en-US"/>
        </w:rPr>
      </w:pPr>
      <w:proofErr w:type="gramStart"/>
      <w:r w:rsidRPr="00383138">
        <w:rPr>
          <w:rFonts w:eastAsia="Calibri"/>
          <w:sz w:val="28"/>
          <w:szCs w:val="24"/>
          <w:lang w:eastAsia="en-US"/>
        </w:rPr>
        <w:t>Представител</w:t>
      </w:r>
      <w:r w:rsidR="00682F25">
        <w:rPr>
          <w:rFonts w:eastAsia="Calibri"/>
          <w:sz w:val="28"/>
          <w:szCs w:val="24"/>
          <w:lang w:eastAsia="en-US"/>
        </w:rPr>
        <w:t xml:space="preserve">ей </w:t>
      </w:r>
      <w:r w:rsidRPr="00383138">
        <w:rPr>
          <w:rFonts w:eastAsia="Calibri"/>
          <w:sz w:val="28"/>
          <w:szCs w:val="24"/>
          <w:lang w:eastAsia="en-US"/>
        </w:rPr>
        <w:t xml:space="preserve">среднего класса меньше коснулась экономия на базовых потребностях и в большей - экономия на отпуске за границей, использовании платных образовательных услуг, услуг по присмотру за детьми и пожилыми. </w:t>
      </w:r>
      <w:proofErr w:type="gramEnd"/>
    </w:p>
    <w:p w:rsidR="00383138" w:rsidRPr="00383138" w:rsidRDefault="00383138" w:rsidP="00155009">
      <w:pPr>
        <w:pStyle w:val="a4"/>
        <w:numPr>
          <w:ilvl w:val="0"/>
          <w:numId w:val="6"/>
        </w:numPr>
        <w:spacing w:line="360" w:lineRule="auto"/>
        <w:rPr>
          <w:rFonts w:eastAsia="Calibri"/>
          <w:sz w:val="28"/>
          <w:szCs w:val="24"/>
          <w:lang w:eastAsia="en-US"/>
        </w:rPr>
      </w:pPr>
      <w:r w:rsidRPr="00383138">
        <w:rPr>
          <w:rFonts w:eastAsia="Calibri"/>
          <w:sz w:val="28"/>
          <w:szCs w:val="24"/>
          <w:lang w:eastAsia="en-US"/>
        </w:rPr>
        <w:t>Падение доходов - не главное негативное последствие кризиса для среднего</w:t>
      </w:r>
      <w:r w:rsidR="000566AE" w:rsidRPr="000566AE">
        <w:rPr>
          <w:rFonts w:eastAsia="Calibri"/>
          <w:sz w:val="28"/>
          <w:szCs w:val="24"/>
          <w:lang w:eastAsia="en-US"/>
        </w:rPr>
        <w:t xml:space="preserve"> </w:t>
      </w:r>
      <w:r w:rsidR="000566AE">
        <w:rPr>
          <w:rFonts w:eastAsia="Calibri"/>
          <w:sz w:val="28"/>
          <w:szCs w:val="24"/>
          <w:lang w:eastAsia="en-US"/>
        </w:rPr>
        <w:t>класса</w:t>
      </w:r>
      <w:r w:rsidRPr="00383138">
        <w:rPr>
          <w:rFonts w:eastAsia="Calibri"/>
          <w:sz w:val="28"/>
          <w:szCs w:val="24"/>
          <w:lang w:eastAsia="en-US"/>
        </w:rPr>
        <w:t xml:space="preserve">. Относительно большее значение имеет изменение ситуации на работе (исчезли или значительно сократились премии, бонусы, соцпакет и т.п.). </w:t>
      </w:r>
    </w:p>
    <w:p w:rsidR="00383138" w:rsidRPr="00383138" w:rsidRDefault="00383138" w:rsidP="00155009">
      <w:pPr>
        <w:pStyle w:val="a4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383138">
        <w:rPr>
          <w:rFonts w:eastAsia="Calibri"/>
          <w:sz w:val="28"/>
          <w:szCs w:val="24"/>
          <w:lang w:eastAsia="en-US"/>
        </w:rPr>
        <w:t>Сложившаяся система оплаты труда фактически  не стимулирует представителей среднего класса к повышению качества своего человеческого капитала.</w:t>
      </w:r>
    </w:p>
    <w:p w:rsidR="00BE767A" w:rsidRPr="00383138" w:rsidRDefault="00BE767A" w:rsidP="00BE767A">
      <w:pPr>
        <w:pStyle w:val="a4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383138">
        <w:rPr>
          <w:b/>
          <w:sz w:val="28"/>
          <w:szCs w:val="28"/>
        </w:rPr>
        <w:lastRenderedPageBreak/>
        <w:t xml:space="preserve">Степень внедрения, рекомендации по внедрению или итоги внедрения результатов НИР (заполняется при возможности практического использования полученных результатов): </w:t>
      </w:r>
      <w:r w:rsidR="00383138" w:rsidRPr="00383138">
        <w:rPr>
          <w:sz w:val="28"/>
          <w:szCs w:val="28"/>
        </w:rPr>
        <w:t>Р</w:t>
      </w:r>
      <w:r w:rsidRPr="00383138">
        <w:rPr>
          <w:sz w:val="28"/>
          <w:szCs w:val="28"/>
        </w:rPr>
        <w:t>езультаты исследования</w:t>
      </w:r>
      <w:r w:rsidR="00383138" w:rsidRPr="00383138">
        <w:rPr>
          <w:sz w:val="28"/>
          <w:szCs w:val="28"/>
        </w:rPr>
        <w:t xml:space="preserve"> </w:t>
      </w:r>
      <w:r w:rsidR="00C858B3" w:rsidRPr="00383138">
        <w:rPr>
          <w:sz w:val="28"/>
          <w:szCs w:val="28"/>
        </w:rPr>
        <w:t xml:space="preserve">были использованы при подготовке </w:t>
      </w:r>
      <w:r w:rsidR="00383138" w:rsidRPr="00383138">
        <w:rPr>
          <w:sz w:val="28"/>
          <w:szCs w:val="28"/>
        </w:rPr>
        <w:t xml:space="preserve">выпусков </w:t>
      </w:r>
      <w:r w:rsidR="00C858B3" w:rsidRPr="00383138">
        <w:rPr>
          <w:sz w:val="28"/>
          <w:szCs w:val="28"/>
        </w:rPr>
        <w:t>Мониторинга социально-экономического положения и социального самочувствия населения (</w:t>
      </w:r>
      <w:r w:rsidR="00383138" w:rsidRPr="00383138">
        <w:rPr>
          <w:sz w:val="28"/>
          <w:szCs w:val="28"/>
        </w:rPr>
        <w:t>2016</w:t>
      </w:r>
      <w:r w:rsidR="00C858B3" w:rsidRPr="00383138">
        <w:rPr>
          <w:sz w:val="28"/>
          <w:szCs w:val="28"/>
        </w:rPr>
        <w:t>), а также</w:t>
      </w:r>
      <w:r w:rsidRPr="00383138">
        <w:rPr>
          <w:sz w:val="28"/>
          <w:szCs w:val="28"/>
        </w:rPr>
        <w:t xml:space="preserve"> при подготовке </w:t>
      </w:r>
      <w:r w:rsidR="00383138" w:rsidRPr="00383138">
        <w:rPr>
          <w:sz w:val="28"/>
          <w:szCs w:val="28"/>
        </w:rPr>
        <w:t>аналитических</w:t>
      </w:r>
      <w:r w:rsidRPr="00383138">
        <w:rPr>
          <w:sz w:val="28"/>
          <w:szCs w:val="28"/>
        </w:rPr>
        <w:t xml:space="preserve"> записок и экспертных заключений.</w:t>
      </w:r>
    </w:p>
    <w:p w:rsidR="00BE767A" w:rsidRPr="00383138" w:rsidRDefault="00BE767A" w:rsidP="00BE767A">
      <w:pPr>
        <w:pStyle w:val="a4"/>
        <w:numPr>
          <w:ilvl w:val="0"/>
          <w:numId w:val="1"/>
        </w:numPr>
        <w:spacing w:line="360" w:lineRule="auto"/>
        <w:ind w:left="0" w:firstLine="709"/>
        <w:rPr>
          <w:b/>
          <w:sz w:val="28"/>
          <w:szCs w:val="28"/>
        </w:rPr>
      </w:pPr>
      <w:r w:rsidRPr="00383138">
        <w:rPr>
          <w:b/>
          <w:sz w:val="28"/>
          <w:szCs w:val="28"/>
        </w:rPr>
        <w:t>Область применения</w:t>
      </w:r>
    </w:p>
    <w:p w:rsidR="00BE767A" w:rsidRPr="00C858B3" w:rsidRDefault="00C858B3" w:rsidP="00BE767A">
      <w:pPr>
        <w:pStyle w:val="123"/>
        <w:spacing w:before="0" w:after="0"/>
        <w:rPr>
          <w:rFonts w:eastAsia="Times New Roman"/>
          <w:sz w:val="28"/>
          <w:szCs w:val="28"/>
          <w:lang w:eastAsia="ru-RU"/>
        </w:rPr>
      </w:pPr>
      <w:proofErr w:type="gramStart"/>
      <w:r w:rsidRPr="00383138">
        <w:rPr>
          <w:rFonts w:eastAsia="Times New Roman"/>
          <w:sz w:val="28"/>
          <w:szCs w:val="28"/>
          <w:lang w:eastAsia="ru-RU"/>
        </w:rPr>
        <w:t>Подготовленные в рамках проекта аналитические материалы могут быть использованы для консультирования органов государственной власти и совершенствования действующего или разрабатываемого законодательства, в том числе, для расширения и уточнения комплекса антикризисных мер.</w:t>
      </w:r>
      <w:proofErr w:type="gramEnd"/>
    </w:p>
    <w:sectPr w:rsidR="00BE767A" w:rsidRPr="00C858B3" w:rsidSect="00C5534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5B40"/>
    <w:multiLevelType w:val="hybridMultilevel"/>
    <w:tmpl w:val="F28ECB0A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>
    <w:nsid w:val="308945F2"/>
    <w:multiLevelType w:val="hybridMultilevel"/>
    <w:tmpl w:val="173E185E"/>
    <w:lvl w:ilvl="0" w:tplc="CDF481B2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>
    <w:nsid w:val="4AE61F26"/>
    <w:multiLevelType w:val="hybridMultilevel"/>
    <w:tmpl w:val="4B3C9E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0A161F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08"/>
  <w:characterSpacingControl w:val="doNotCompress"/>
  <w:compat/>
  <w:rsids>
    <w:rsidRoot w:val="00BE767A"/>
    <w:rsid w:val="00004DF9"/>
    <w:rsid w:val="00036AE2"/>
    <w:rsid w:val="000566AE"/>
    <w:rsid w:val="000F7A7F"/>
    <w:rsid w:val="00155009"/>
    <w:rsid w:val="003262B4"/>
    <w:rsid w:val="003607B2"/>
    <w:rsid w:val="00383138"/>
    <w:rsid w:val="004D4BCC"/>
    <w:rsid w:val="00543151"/>
    <w:rsid w:val="00682F25"/>
    <w:rsid w:val="00690DA1"/>
    <w:rsid w:val="00747415"/>
    <w:rsid w:val="007A435E"/>
    <w:rsid w:val="008B4EB6"/>
    <w:rsid w:val="0092519C"/>
    <w:rsid w:val="009763EA"/>
    <w:rsid w:val="00AA6A4D"/>
    <w:rsid w:val="00BE767A"/>
    <w:rsid w:val="00C02BA9"/>
    <w:rsid w:val="00C41BB7"/>
    <w:rsid w:val="00C73C26"/>
    <w:rsid w:val="00C858B3"/>
    <w:rsid w:val="00C92410"/>
    <w:rsid w:val="00E44987"/>
    <w:rsid w:val="00F344DC"/>
    <w:rsid w:val="00F42308"/>
    <w:rsid w:val="00FB260B"/>
    <w:rsid w:val="00FC4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BE767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customStyle="1" w:styleId="123">
    <w:name w:val="123_текст"/>
    <w:basedOn w:val="a"/>
    <w:link w:val="1230"/>
    <w:qFormat/>
    <w:rsid w:val="00BE767A"/>
    <w:pPr>
      <w:spacing w:before="120" w:line="36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230">
    <w:name w:val="123_текст Знак"/>
    <w:basedOn w:val="a0"/>
    <w:link w:val="123"/>
    <w:rsid w:val="00BE767A"/>
    <w:rPr>
      <w:rFonts w:ascii="Times New Roman" w:eastAsia="Calibri" w:hAnsi="Times New Roman" w:cs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BE767A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E76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3607B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607B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607B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607B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607B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0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BE767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customStyle="1" w:styleId="123">
    <w:name w:val="123_текст"/>
    <w:basedOn w:val="a"/>
    <w:link w:val="1230"/>
    <w:qFormat/>
    <w:rsid w:val="00BE767A"/>
    <w:pPr>
      <w:spacing w:before="120" w:line="36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230">
    <w:name w:val="123_текст Знак"/>
    <w:basedOn w:val="a0"/>
    <w:link w:val="123"/>
    <w:rsid w:val="00BE767A"/>
    <w:rPr>
      <w:rFonts w:ascii="Times New Roman" w:eastAsia="Calibri" w:hAnsi="Times New Roman" w:cs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BE767A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E76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3607B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607B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607B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607B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607B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0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0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ha\AppData\Roaming\Microsoft\&#1064;&#1072;&#1073;&#1083;&#1086;&#1085;&#1099;\Dot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Dot1.dotx</Template>
  <TotalTime>1</TotalTime>
  <Pages>7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e.shepeleva</cp:lastModifiedBy>
  <cp:revision>4</cp:revision>
  <dcterms:created xsi:type="dcterms:W3CDTF">2016-12-21T21:06:00Z</dcterms:created>
  <dcterms:modified xsi:type="dcterms:W3CDTF">2016-12-23T10:55:00Z</dcterms:modified>
</cp:coreProperties>
</file>