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23" w:rsidRPr="000E2A42" w:rsidRDefault="00E25FBE" w:rsidP="000E2A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ТЗ-106</w:t>
      </w:r>
    </w:p>
    <w:p w:rsidR="001C6D23" w:rsidRPr="000E2A42" w:rsidRDefault="001C6D23" w:rsidP="000E2A42">
      <w:pPr>
        <w:pStyle w:val="a3"/>
        <w:widowControl/>
        <w:tabs>
          <w:tab w:val="left" w:pos="36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A42">
        <w:rPr>
          <w:rFonts w:ascii="Times New Roman" w:hAnsi="Times New Roman"/>
          <w:b/>
          <w:sz w:val="24"/>
          <w:szCs w:val="24"/>
        </w:rPr>
        <w:t>Анализ экономического, финансового и потребительского поведения различных экономических и социальных групп российского населения</w:t>
      </w:r>
    </w:p>
    <w:p w:rsidR="001C6D23" w:rsidRPr="005C09DF" w:rsidRDefault="001C6D23" w:rsidP="000E2A42">
      <w:pPr>
        <w:pStyle w:val="a3"/>
        <w:widowControl/>
        <w:tabs>
          <w:tab w:val="left" w:pos="360"/>
        </w:tabs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C6D23" w:rsidRPr="000E2A42" w:rsidRDefault="001C6D23" w:rsidP="000E2A42">
      <w:pPr>
        <w:pStyle w:val="a3"/>
        <w:widowControl/>
        <w:tabs>
          <w:tab w:val="left" w:pos="360"/>
        </w:tabs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2A42">
        <w:rPr>
          <w:rFonts w:ascii="Times New Roman" w:hAnsi="Times New Roman"/>
          <w:sz w:val="24"/>
          <w:szCs w:val="24"/>
        </w:rPr>
        <w:t>Руководитель: Л.Н. Овчарова</w:t>
      </w:r>
    </w:p>
    <w:p w:rsidR="001C6D23" w:rsidRPr="000E2A42" w:rsidRDefault="001C6D23" w:rsidP="000E2A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42">
        <w:rPr>
          <w:rFonts w:ascii="Times New Roman" w:hAnsi="Times New Roman"/>
          <w:sz w:val="24"/>
          <w:szCs w:val="24"/>
        </w:rPr>
        <w:t xml:space="preserve">Наименование подразделения: </w:t>
      </w:r>
      <w:r w:rsidRPr="000E2A42">
        <w:rPr>
          <w:rFonts w:ascii="Times New Roman" w:hAnsi="Times New Roman"/>
          <w:bCs/>
          <w:sz w:val="24"/>
          <w:szCs w:val="24"/>
        </w:rPr>
        <w:t>Институт социальной политики</w:t>
      </w:r>
    </w:p>
    <w:p w:rsidR="001C6D23" w:rsidRPr="000E2A42" w:rsidRDefault="001C6D23" w:rsidP="000E2A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0216" w:rsidRPr="000E2A42" w:rsidRDefault="00230216" w:rsidP="000E2A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A42">
        <w:rPr>
          <w:rFonts w:ascii="Times New Roman" w:hAnsi="Times New Roman" w:cs="Times New Roman"/>
          <w:b/>
          <w:sz w:val="24"/>
          <w:szCs w:val="24"/>
        </w:rPr>
        <w:t>Объект исследования</w:t>
      </w:r>
    </w:p>
    <w:p w:rsidR="00230216" w:rsidRPr="000E2A42" w:rsidRDefault="00230216" w:rsidP="000E2A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42">
        <w:rPr>
          <w:rFonts w:ascii="Times New Roman" w:hAnsi="Times New Roman" w:cs="Times New Roman"/>
          <w:sz w:val="24"/>
          <w:szCs w:val="24"/>
        </w:rPr>
        <w:t>Объект 1 – население Российской Федерации.</w:t>
      </w:r>
    </w:p>
    <w:p w:rsidR="00230216" w:rsidRPr="000E2A42" w:rsidRDefault="00230216" w:rsidP="000E2A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42">
        <w:rPr>
          <w:rFonts w:ascii="Times New Roman" w:hAnsi="Times New Roman" w:cs="Times New Roman"/>
          <w:sz w:val="24"/>
          <w:szCs w:val="24"/>
        </w:rPr>
        <w:t>Объект 2 – дети-мигранты школьного возраста.</w:t>
      </w:r>
    </w:p>
    <w:p w:rsidR="00230216" w:rsidRPr="000E2A42" w:rsidRDefault="00230216" w:rsidP="000E2A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42">
        <w:rPr>
          <w:rFonts w:ascii="Times New Roman" w:hAnsi="Times New Roman" w:cs="Times New Roman"/>
          <w:sz w:val="24"/>
          <w:szCs w:val="24"/>
        </w:rPr>
        <w:t>Объект 3 – историко-культурные центры.</w:t>
      </w:r>
    </w:p>
    <w:p w:rsidR="00230216" w:rsidRPr="000E2A42" w:rsidRDefault="00230216" w:rsidP="000E2A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42">
        <w:rPr>
          <w:rFonts w:ascii="Times New Roman" w:hAnsi="Times New Roman" w:cs="Times New Roman"/>
          <w:b/>
          <w:sz w:val="24"/>
          <w:szCs w:val="24"/>
        </w:rPr>
        <w:t>Цель</w:t>
      </w:r>
      <w:r w:rsidRPr="000E2A42">
        <w:rPr>
          <w:rFonts w:ascii="Times New Roman" w:hAnsi="Times New Roman" w:cs="Times New Roman"/>
          <w:sz w:val="24"/>
          <w:szCs w:val="24"/>
        </w:rPr>
        <w:t xml:space="preserve"> данной работы состоит в проведении эмпирических исследований (сбор данных), позволяющих получить информацию по актуальным вопросам социальной политики. </w:t>
      </w:r>
    </w:p>
    <w:p w:rsidR="00230216" w:rsidRPr="000E2A42" w:rsidRDefault="00230216" w:rsidP="000E2A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42">
        <w:rPr>
          <w:rFonts w:ascii="Times New Roman" w:hAnsi="Times New Roman" w:cs="Times New Roman"/>
          <w:sz w:val="24"/>
          <w:szCs w:val="24"/>
        </w:rPr>
        <w:t xml:space="preserve">Для достижения цели </w:t>
      </w:r>
      <w:r w:rsidR="00603357">
        <w:rPr>
          <w:rFonts w:ascii="Times New Roman" w:hAnsi="Times New Roman" w:cs="Times New Roman"/>
          <w:sz w:val="24"/>
          <w:szCs w:val="24"/>
        </w:rPr>
        <w:t xml:space="preserve">было </w:t>
      </w:r>
      <w:r w:rsidRPr="000E2A42">
        <w:rPr>
          <w:rFonts w:ascii="Times New Roman" w:hAnsi="Times New Roman" w:cs="Times New Roman"/>
          <w:sz w:val="24"/>
          <w:szCs w:val="24"/>
        </w:rPr>
        <w:t xml:space="preserve">необходимо решить следующие </w:t>
      </w:r>
      <w:r w:rsidRPr="000E2A42">
        <w:rPr>
          <w:rFonts w:ascii="Times New Roman" w:hAnsi="Times New Roman" w:cs="Times New Roman"/>
          <w:b/>
          <w:sz w:val="24"/>
          <w:szCs w:val="24"/>
        </w:rPr>
        <w:t>задачи</w:t>
      </w:r>
      <w:r w:rsidRPr="000E2A42">
        <w:rPr>
          <w:rFonts w:ascii="Times New Roman" w:hAnsi="Times New Roman" w:cs="Times New Roman"/>
          <w:sz w:val="24"/>
          <w:szCs w:val="24"/>
        </w:rPr>
        <w:t>:</w:t>
      </w:r>
    </w:p>
    <w:p w:rsidR="00230216" w:rsidRPr="000E2A42" w:rsidRDefault="00230216" w:rsidP="000E2A42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42">
        <w:rPr>
          <w:rFonts w:ascii="Times New Roman" w:hAnsi="Times New Roman" w:cs="Times New Roman"/>
          <w:sz w:val="24"/>
          <w:szCs w:val="24"/>
        </w:rPr>
        <w:t xml:space="preserve">Разработать опросный инструментарий и дизайн </w:t>
      </w:r>
      <w:proofErr w:type="spellStart"/>
      <w:r w:rsidRPr="000E2A42">
        <w:rPr>
          <w:rFonts w:ascii="Times New Roman" w:hAnsi="Times New Roman" w:cs="Times New Roman"/>
          <w:sz w:val="24"/>
          <w:szCs w:val="24"/>
        </w:rPr>
        <w:t>мультимодального</w:t>
      </w:r>
      <w:proofErr w:type="spellEnd"/>
      <w:r w:rsidRPr="000E2A42">
        <w:rPr>
          <w:rFonts w:ascii="Times New Roman" w:hAnsi="Times New Roman" w:cs="Times New Roman"/>
          <w:sz w:val="24"/>
          <w:szCs w:val="24"/>
        </w:rPr>
        <w:t xml:space="preserve"> (комбинированного) выборочного социологического опроса населения для реализации экспертно-аналитической деятельности, в </w:t>
      </w:r>
      <w:proofErr w:type="spellStart"/>
      <w:r w:rsidRPr="000E2A4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E2A42">
        <w:rPr>
          <w:rFonts w:ascii="Times New Roman" w:hAnsi="Times New Roman" w:cs="Times New Roman"/>
          <w:sz w:val="24"/>
          <w:szCs w:val="24"/>
        </w:rPr>
        <w:t>. в интересах органов государственной власти по теме «Восприятие населением социально-экономических изменени</w:t>
      </w:r>
      <w:r w:rsidR="00603357">
        <w:rPr>
          <w:rFonts w:ascii="Times New Roman" w:hAnsi="Times New Roman" w:cs="Times New Roman"/>
          <w:sz w:val="24"/>
          <w:szCs w:val="24"/>
        </w:rPr>
        <w:t xml:space="preserve">й в современной России», </w:t>
      </w:r>
      <w:r w:rsidRPr="000E2A42">
        <w:rPr>
          <w:rFonts w:ascii="Times New Roman" w:hAnsi="Times New Roman" w:cs="Times New Roman"/>
          <w:sz w:val="24"/>
          <w:szCs w:val="24"/>
        </w:rPr>
        <w:t>организовать проведение опроса и сбор данных;</w:t>
      </w:r>
    </w:p>
    <w:p w:rsidR="00230216" w:rsidRPr="000E2A42" w:rsidRDefault="00230216" w:rsidP="000E2A42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42">
        <w:rPr>
          <w:rFonts w:ascii="Times New Roman" w:hAnsi="Times New Roman" w:cs="Times New Roman"/>
          <w:sz w:val="24"/>
          <w:szCs w:val="24"/>
        </w:rPr>
        <w:t>Разработать инструментарий для изучения восприятия технологических инноваций населением и дифференциации установок в отношении освоения инновационных устройств;</w:t>
      </w:r>
    </w:p>
    <w:p w:rsidR="00230216" w:rsidRPr="000E2A42" w:rsidRDefault="00230216" w:rsidP="000E2A42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42">
        <w:rPr>
          <w:rFonts w:ascii="Times New Roman" w:hAnsi="Times New Roman" w:cs="Times New Roman"/>
          <w:sz w:val="24"/>
          <w:szCs w:val="24"/>
        </w:rPr>
        <w:t xml:space="preserve">Подготовить и провести эмпирическое исследование «Возможности и проблемы </w:t>
      </w:r>
      <w:proofErr w:type="spellStart"/>
      <w:proofErr w:type="gramStart"/>
      <w:r w:rsidRPr="000E2A42"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 w:rsidRPr="000E2A42">
        <w:rPr>
          <w:rFonts w:ascii="Times New Roman" w:hAnsi="Times New Roman" w:cs="Times New Roman"/>
          <w:sz w:val="24"/>
          <w:szCs w:val="24"/>
        </w:rPr>
        <w:t>-культурной</w:t>
      </w:r>
      <w:proofErr w:type="gramEnd"/>
      <w:r w:rsidRPr="000E2A42">
        <w:rPr>
          <w:rFonts w:ascii="Times New Roman" w:hAnsi="Times New Roman" w:cs="Times New Roman"/>
          <w:sz w:val="24"/>
          <w:szCs w:val="24"/>
        </w:rPr>
        <w:t xml:space="preserve"> интеграции «второго поколения» мигрантов. Дети мигрантов в школах и вузах России» с использованием качественной и количественной социологической методологии, позволяющее выделить основные проблемы, с которыми сталкиваются дети-мигрантов в школе и принимающем обществе, описать их отношения с учителями и одноклассниками, выявить возможные стратегии для адаптации детей-мигрантов в школах России.</w:t>
      </w:r>
    </w:p>
    <w:p w:rsidR="00230216" w:rsidRPr="000E2A42" w:rsidRDefault="00230216" w:rsidP="000E2A42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42">
        <w:rPr>
          <w:rFonts w:ascii="Times New Roman" w:hAnsi="Times New Roman" w:cs="Times New Roman"/>
          <w:sz w:val="24"/>
          <w:szCs w:val="24"/>
        </w:rPr>
        <w:t>Исследовать лучшие образцы зарубежного опыта формирования хозяйственной структуры историко-культурных центров, специализирующихся на использовании культурного наследия, и определить возможности переноса этого опыта на российские историко-культурные центры.</w:t>
      </w:r>
    </w:p>
    <w:p w:rsidR="00230216" w:rsidRPr="000E2A42" w:rsidRDefault="00230216" w:rsidP="000E2A42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42">
        <w:rPr>
          <w:rFonts w:ascii="Times New Roman" w:hAnsi="Times New Roman" w:cs="Times New Roman"/>
          <w:sz w:val="24"/>
          <w:szCs w:val="24"/>
        </w:rPr>
        <w:lastRenderedPageBreak/>
        <w:t>Провести эмпирическое изучение российского опыта использования культурного наследия в качестве драйвера регионального развития экономических и социальных процессов.</w:t>
      </w:r>
    </w:p>
    <w:p w:rsidR="00230216" w:rsidRPr="000E2A42" w:rsidRDefault="001C6D23" w:rsidP="000E2A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42">
        <w:rPr>
          <w:rFonts w:ascii="Times New Roman" w:hAnsi="Times New Roman" w:cs="Times New Roman"/>
          <w:b/>
          <w:sz w:val="24"/>
          <w:szCs w:val="24"/>
        </w:rPr>
        <w:t xml:space="preserve">Эмпирическая база исследования. </w:t>
      </w:r>
      <w:r w:rsidR="00230216" w:rsidRPr="000E2A42">
        <w:rPr>
          <w:rFonts w:ascii="Times New Roman" w:hAnsi="Times New Roman" w:cs="Times New Roman"/>
          <w:sz w:val="24"/>
          <w:szCs w:val="24"/>
        </w:rPr>
        <w:t xml:space="preserve">Исследование представляет собой сет описаний методологии, инструментария и ключевых результатов эмпирических исследований, в ходе которых была собрана информация об экономическом, финансовом и потребительском поведении различных экономических и социальных групп российского населения. </w:t>
      </w:r>
    </w:p>
    <w:p w:rsidR="00230216" w:rsidRPr="000E2A42" w:rsidRDefault="00230216" w:rsidP="000E2A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42">
        <w:rPr>
          <w:rFonts w:ascii="Times New Roman" w:hAnsi="Times New Roman" w:cs="Times New Roman"/>
          <w:sz w:val="24"/>
          <w:szCs w:val="24"/>
        </w:rPr>
        <w:t xml:space="preserve">В ходе работы был разработан специализированный опросный инструментарий и дизайн </w:t>
      </w:r>
      <w:proofErr w:type="spellStart"/>
      <w:r w:rsidRPr="000E2A42">
        <w:rPr>
          <w:rFonts w:ascii="Times New Roman" w:hAnsi="Times New Roman" w:cs="Times New Roman"/>
          <w:sz w:val="24"/>
          <w:szCs w:val="24"/>
        </w:rPr>
        <w:t>мультимодального</w:t>
      </w:r>
      <w:proofErr w:type="spellEnd"/>
      <w:r w:rsidRPr="000E2A42">
        <w:rPr>
          <w:rFonts w:ascii="Times New Roman" w:hAnsi="Times New Roman" w:cs="Times New Roman"/>
          <w:sz w:val="24"/>
          <w:szCs w:val="24"/>
        </w:rPr>
        <w:t xml:space="preserve"> (комбинированного) выборочного социологического опроса населения для реализации экспертно-аналитической деятельности, в </w:t>
      </w:r>
      <w:proofErr w:type="spellStart"/>
      <w:r w:rsidRPr="000E2A4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E2A42">
        <w:rPr>
          <w:rFonts w:ascii="Times New Roman" w:hAnsi="Times New Roman" w:cs="Times New Roman"/>
          <w:sz w:val="24"/>
          <w:szCs w:val="24"/>
        </w:rPr>
        <w:t>. в интересах органов государственной власти по теме «Восприятие населением социально-экономических изменений в современной России», проведен сбор данных.</w:t>
      </w:r>
    </w:p>
    <w:p w:rsidR="00230216" w:rsidRPr="000E2A42" w:rsidRDefault="00230216" w:rsidP="000E2A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42">
        <w:rPr>
          <w:rFonts w:ascii="Times New Roman" w:hAnsi="Times New Roman" w:cs="Times New Roman"/>
          <w:sz w:val="24"/>
          <w:szCs w:val="24"/>
        </w:rPr>
        <w:t>Был разработан инструментарий для изучения восприятия технологических инноваций населением и дифференциации установок в отношении освоения инновационных устройств.</w:t>
      </w:r>
    </w:p>
    <w:p w:rsidR="00230216" w:rsidRPr="000E2A42" w:rsidRDefault="00230216" w:rsidP="000E2A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42">
        <w:rPr>
          <w:rFonts w:ascii="Times New Roman" w:hAnsi="Times New Roman" w:cs="Times New Roman"/>
          <w:sz w:val="24"/>
          <w:szCs w:val="24"/>
        </w:rPr>
        <w:t xml:space="preserve">Эксперты подготовили и провели эмпирическое исследование «Возможности и проблемы </w:t>
      </w:r>
      <w:proofErr w:type="spellStart"/>
      <w:proofErr w:type="gramStart"/>
      <w:r w:rsidRPr="000E2A42"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 w:rsidRPr="000E2A42">
        <w:rPr>
          <w:rFonts w:ascii="Times New Roman" w:hAnsi="Times New Roman" w:cs="Times New Roman"/>
          <w:sz w:val="24"/>
          <w:szCs w:val="24"/>
        </w:rPr>
        <w:t>-культурной</w:t>
      </w:r>
      <w:proofErr w:type="gramEnd"/>
      <w:r w:rsidRPr="000E2A42">
        <w:rPr>
          <w:rFonts w:ascii="Times New Roman" w:hAnsi="Times New Roman" w:cs="Times New Roman"/>
          <w:sz w:val="24"/>
          <w:szCs w:val="24"/>
        </w:rPr>
        <w:t xml:space="preserve"> интеграции «второго поколения» мигрантов. Дети мигрантов в школах и вузах России» с использованием качественной и количественной социологической методологии, позволившее выделить основные проблемы, с которыми сталкиваются дети-мигрантов в школе и принимающем обществе, описать их отношения с учителями и одноклассниками, выявить возможные стратегии для адаптации детей-мигрантов в школах России.</w:t>
      </w:r>
    </w:p>
    <w:p w:rsidR="00230216" w:rsidRPr="000E2A42" w:rsidRDefault="004B0F8D" w:rsidP="000E2A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</w:t>
      </w:r>
      <w:r w:rsidR="00230216" w:rsidRPr="000E2A42">
        <w:rPr>
          <w:rFonts w:ascii="Times New Roman" w:hAnsi="Times New Roman" w:cs="Times New Roman"/>
          <w:sz w:val="24"/>
          <w:szCs w:val="24"/>
        </w:rPr>
        <w:t xml:space="preserve"> лучшие образцы зарубежного опыта формирования хозяйственной структуры историко-культурных центров, специализирующихся на использовании культурного наследия, и определить возможности переноса этого опыта на российские историко-культурные центры позволило культурологическое исследование, также вошедшее в сет работ. В итоге получена возможность представить опыт использования культурного наследия в качестве драйвера регионального развития экономических и социальных процессов.</w:t>
      </w:r>
    </w:p>
    <w:p w:rsidR="001C6D23" w:rsidRPr="000E2A42" w:rsidRDefault="001C6D23" w:rsidP="000E2A42">
      <w:pPr>
        <w:pStyle w:val="a5"/>
        <w:spacing w:line="360" w:lineRule="auto"/>
        <w:ind w:firstLine="709"/>
        <w:jc w:val="left"/>
        <w:outlineLvl w:val="0"/>
        <w:rPr>
          <w:b/>
          <w:sz w:val="24"/>
          <w:szCs w:val="24"/>
        </w:rPr>
      </w:pPr>
      <w:r w:rsidRPr="000E2A42">
        <w:rPr>
          <w:b/>
          <w:sz w:val="24"/>
          <w:szCs w:val="24"/>
        </w:rPr>
        <w:t>Результаты исследования:</w:t>
      </w:r>
    </w:p>
    <w:p w:rsidR="00230216" w:rsidRPr="000E2A42" w:rsidRDefault="00230216" w:rsidP="000E2A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42">
        <w:rPr>
          <w:rFonts w:ascii="Times New Roman" w:hAnsi="Times New Roman" w:cs="Times New Roman"/>
          <w:sz w:val="24"/>
          <w:szCs w:val="24"/>
        </w:rPr>
        <w:t xml:space="preserve">Исследование основано на применении современных методов сбора эмпирической информации – использовании качественных (фокус-группы, экспертные интервью, анализ документов и т.п.) и количественных (выборочный опрос населения) методов сбора социологической информации, </w:t>
      </w:r>
      <w:r w:rsidR="00E45F01">
        <w:rPr>
          <w:rFonts w:ascii="Times New Roman" w:hAnsi="Times New Roman" w:cs="Times New Roman"/>
          <w:sz w:val="24"/>
          <w:szCs w:val="24"/>
        </w:rPr>
        <w:t>а также применении</w:t>
      </w:r>
      <w:r w:rsidRPr="000E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A42">
        <w:rPr>
          <w:rFonts w:ascii="Times New Roman" w:hAnsi="Times New Roman" w:cs="Times New Roman"/>
          <w:sz w:val="24"/>
          <w:szCs w:val="24"/>
        </w:rPr>
        <w:t>мультимодального</w:t>
      </w:r>
      <w:proofErr w:type="spellEnd"/>
      <w:r w:rsidRPr="000E2A42">
        <w:rPr>
          <w:rFonts w:ascii="Times New Roman" w:hAnsi="Times New Roman" w:cs="Times New Roman"/>
          <w:sz w:val="24"/>
          <w:szCs w:val="24"/>
        </w:rPr>
        <w:t xml:space="preserve"> </w:t>
      </w:r>
      <w:r w:rsidRPr="000E2A42">
        <w:rPr>
          <w:rFonts w:ascii="Times New Roman" w:hAnsi="Times New Roman" w:cs="Times New Roman"/>
          <w:sz w:val="24"/>
          <w:szCs w:val="24"/>
        </w:rPr>
        <w:lastRenderedPageBreak/>
        <w:t xml:space="preserve">(комбинированного) выборочного социологического опроса для опроса разных социальных групп с целью повышения достижимости труднодостижимых категорий населения. </w:t>
      </w:r>
    </w:p>
    <w:p w:rsidR="000E2A42" w:rsidRPr="000E2A42" w:rsidRDefault="00230216" w:rsidP="000E2A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42">
        <w:rPr>
          <w:rFonts w:ascii="Times New Roman" w:hAnsi="Times New Roman" w:cs="Times New Roman"/>
          <w:sz w:val="24"/>
          <w:szCs w:val="24"/>
        </w:rPr>
        <w:t xml:space="preserve">По теме «Восприятие населением социально-экономических изменений в современной России» проведен социологический опрос домохозяйств (в 1 домохозяйстве опрашивается 1 респондент в возрасте 18-72 лет). Опрос проведен на основе </w:t>
      </w:r>
      <w:proofErr w:type="spellStart"/>
      <w:r w:rsidRPr="000E2A42">
        <w:rPr>
          <w:rFonts w:ascii="Times New Roman" w:hAnsi="Times New Roman" w:cs="Times New Roman"/>
          <w:sz w:val="24"/>
          <w:szCs w:val="24"/>
        </w:rPr>
        <w:t>мультимодальной</w:t>
      </w:r>
      <w:proofErr w:type="spellEnd"/>
      <w:r w:rsidRPr="000E2A42">
        <w:rPr>
          <w:rFonts w:ascii="Times New Roman" w:hAnsi="Times New Roman" w:cs="Times New Roman"/>
          <w:sz w:val="24"/>
          <w:szCs w:val="24"/>
        </w:rPr>
        <w:t xml:space="preserve"> (комбинированной) методологии. Тематика опроса охватывает вопросы занятости и человеческого капитала, субъективных оценок изменения материального положения и стратегий поведения в условиях кризиса, отношения населения к неравенству и бедности, социальной структуры общества и социальной мобильности, представлений населения о роли государства и запроса к социальной политике, отношения к предлагаемым мерам пенсионной реформы, потребительских установок, отношения к медиа, технологиям и инновациям, социальные настроения. </w:t>
      </w:r>
    </w:p>
    <w:p w:rsidR="000E2A42" w:rsidRPr="000E2A42" w:rsidRDefault="000E2A42" w:rsidP="000E2A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42">
        <w:rPr>
          <w:rFonts w:ascii="Times New Roman" w:hAnsi="Times New Roman" w:cs="Times New Roman"/>
          <w:sz w:val="24"/>
          <w:szCs w:val="24"/>
        </w:rPr>
        <w:t>В ходе работы над темой</w:t>
      </w:r>
      <w:r w:rsidR="00230216" w:rsidRPr="000E2A42">
        <w:rPr>
          <w:rFonts w:ascii="Times New Roman" w:hAnsi="Times New Roman" w:cs="Times New Roman"/>
          <w:sz w:val="24"/>
          <w:szCs w:val="24"/>
        </w:rPr>
        <w:t xml:space="preserve"> «Возможности и проблемы </w:t>
      </w:r>
      <w:proofErr w:type="spellStart"/>
      <w:proofErr w:type="gramStart"/>
      <w:r w:rsidR="00230216" w:rsidRPr="000E2A42"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 w:rsidR="00230216" w:rsidRPr="000E2A42">
        <w:rPr>
          <w:rFonts w:ascii="Times New Roman" w:hAnsi="Times New Roman" w:cs="Times New Roman"/>
          <w:sz w:val="24"/>
          <w:szCs w:val="24"/>
        </w:rPr>
        <w:t>-культурной</w:t>
      </w:r>
      <w:proofErr w:type="gramEnd"/>
      <w:r w:rsidR="00230216" w:rsidRPr="000E2A42">
        <w:rPr>
          <w:rFonts w:ascii="Times New Roman" w:hAnsi="Times New Roman" w:cs="Times New Roman"/>
          <w:sz w:val="24"/>
          <w:szCs w:val="24"/>
        </w:rPr>
        <w:t xml:space="preserve"> интеграции «второго поколения» мигрантов. Дети мигрантов </w:t>
      </w:r>
      <w:r w:rsidRPr="000E2A42">
        <w:rPr>
          <w:rFonts w:ascii="Times New Roman" w:hAnsi="Times New Roman" w:cs="Times New Roman"/>
          <w:sz w:val="24"/>
          <w:szCs w:val="24"/>
        </w:rPr>
        <w:t>в школах и вузах России» были проведены несколько видов работ. (1) Проведен в</w:t>
      </w:r>
      <w:r w:rsidR="00230216" w:rsidRPr="000E2A42">
        <w:rPr>
          <w:rFonts w:ascii="Times New Roman" w:hAnsi="Times New Roman" w:cs="Times New Roman"/>
          <w:sz w:val="24"/>
          <w:szCs w:val="24"/>
        </w:rPr>
        <w:t>ыборочный опрос школьников старших классов (16-17 лет) Москвы и Московской области (15 школ) по разр</w:t>
      </w:r>
      <w:r w:rsidRPr="000E2A42">
        <w:rPr>
          <w:rFonts w:ascii="Times New Roman" w:hAnsi="Times New Roman" w:cs="Times New Roman"/>
          <w:sz w:val="24"/>
          <w:szCs w:val="24"/>
        </w:rPr>
        <w:t>аботанной анкете. (2) Проведены</w:t>
      </w:r>
      <w:r w:rsidR="00727C50">
        <w:rPr>
          <w:rFonts w:ascii="Times New Roman" w:hAnsi="Times New Roman" w:cs="Times New Roman"/>
          <w:sz w:val="24"/>
          <w:szCs w:val="24"/>
        </w:rPr>
        <w:t xml:space="preserve"> 8 фокус-</w:t>
      </w:r>
      <w:r w:rsidR="00230216" w:rsidRPr="000E2A42">
        <w:rPr>
          <w:rFonts w:ascii="Times New Roman" w:hAnsi="Times New Roman" w:cs="Times New Roman"/>
          <w:sz w:val="24"/>
          <w:szCs w:val="24"/>
        </w:rPr>
        <w:t>групп со школьниками-мигрантами</w:t>
      </w:r>
      <w:r w:rsidRPr="000E2A42">
        <w:rPr>
          <w:rFonts w:ascii="Times New Roman" w:hAnsi="Times New Roman" w:cs="Times New Roman"/>
          <w:sz w:val="24"/>
          <w:szCs w:val="24"/>
        </w:rPr>
        <w:t xml:space="preserve"> старших классов. (3) Проведены</w:t>
      </w:r>
      <w:r w:rsidR="00230216" w:rsidRPr="000E2A42">
        <w:rPr>
          <w:rFonts w:ascii="Times New Roman" w:hAnsi="Times New Roman" w:cs="Times New Roman"/>
          <w:sz w:val="24"/>
          <w:szCs w:val="24"/>
        </w:rPr>
        <w:t xml:space="preserve"> интервью (30) с учителями школ, в которых уч</w:t>
      </w:r>
      <w:r w:rsidR="00727C50">
        <w:rPr>
          <w:rFonts w:ascii="Times New Roman" w:hAnsi="Times New Roman" w:cs="Times New Roman"/>
          <w:sz w:val="24"/>
          <w:szCs w:val="24"/>
        </w:rPr>
        <w:t>атся дети мигрантов, направленны</w:t>
      </w:r>
      <w:r w:rsidR="00230216" w:rsidRPr="000E2A42">
        <w:rPr>
          <w:rFonts w:ascii="Times New Roman" w:hAnsi="Times New Roman" w:cs="Times New Roman"/>
          <w:sz w:val="24"/>
          <w:szCs w:val="24"/>
        </w:rPr>
        <w:t xml:space="preserve">е на выявление наиболее конфликтных тем, связанных с присутствием детей-мигрантов в школах. </w:t>
      </w:r>
    </w:p>
    <w:p w:rsidR="00230216" w:rsidRPr="000E2A42" w:rsidRDefault="00230216" w:rsidP="000E2A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A42">
        <w:rPr>
          <w:rFonts w:ascii="Times New Roman" w:hAnsi="Times New Roman" w:cs="Times New Roman"/>
          <w:sz w:val="24"/>
          <w:szCs w:val="24"/>
        </w:rPr>
        <w:t xml:space="preserve">Эмпирическое исследование лучших образцов зарубежного опыта формирования хозяйственной структуры историко-культурных центров, специализирующихся на использовании культурного наследия, с целью определения возможности переноса этого опыта на российские историко-культурные центры </w:t>
      </w:r>
      <w:r w:rsidR="000E2A42" w:rsidRPr="000E2A42">
        <w:rPr>
          <w:rFonts w:ascii="Times New Roman" w:hAnsi="Times New Roman" w:cs="Times New Roman"/>
          <w:sz w:val="24"/>
          <w:szCs w:val="24"/>
        </w:rPr>
        <w:t>включило</w:t>
      </w:r>
      <w:r w:rsidRPr="000E2A42">
        <w:rPr>
          <w:rFonts w:ascii="Times New Roman" w:hAnsi="Times New Roman" w:cs="Times New Roman"/>
          <w:sz w:val="24"/>
          <w:szCs w:val="24"/>
        </w:rPr>
        <w:t xml:space="preserve">: (1) Описание моделей развития зарубежных моногородов, где индустрия использования наследия и туризма выступает в роли градообразующей функции, с использованием методов классификации, изучения кейсов, анализа моделей сохранения и использования наследия и формирования туристской инфраструктуры; анализа имеющихся образовательных программ, связанных с сохранением и использованием наследия, и их влияния на развитие историко-культурных моногородов; (2) Построение типологии российских историко-культурных территорий: (а) по видам историко-культурных ресурсов; (б) по социально-экономическим условиям; (3) Формирование модели обустройства и поддержки российских историко-культурных территорий, основанной на описанных зарубежных примерах; (4) Проведение экономических расчетов для оценки необходимых инвестиций на обустройство и </w:t>
      </w:r>
      <w:r w:rsidRPr="000E2A42">
        <w:rPr>
          <w:rFonts w:ascii="Times New Roman" w:hAnsi="Times New Roman" w:cs="Times New Roman"/>
          <w:sz w:val="24"/>
          <w:szCs w:val="24"/>
        </w:rPr>
        <w:lastRenderedPageBreak/>
        <w:t xml:space="preserve">поддержку модельных российских мест. Результаты выполнения этой части работы будут представлены в форме отчета, содержащего текстовое описание и табличный материал, структурированный по описанным выше видам работ. </w:t>
      </w:r>
    </w:p>
    <w:p w:rsidR="001C6D23" w:rsidRPr="000E2A42" w:rsidRDefault="00230216" w:rsidP="000E2A42">
      <w:pPr>
        <w:pStyle w:val="a5"/>
        <w:spacing w:line="360" w:lineRule="auto"/>
        <w:ind w:firstLine="709"/>
        <w:rPr>
          <w:b/>
          <w:sz w:val="24"/>
          <w:szCs w:val="24"/>
        </w:rPr>
      </w:pPr>
      <w:r w:rsidRPr="000E2A42">
        <w:rPr>
          <w:sz w:val="24"/>
          <w:szCs w:val="24"/>
        </w:rPr>
        <w:t>Эмпирическое изучение российского опыта использования культурного наследия в качестве драйвера регионального развития экономических и социальных процессов использует методы качественного исследовани</w:t>
      </w:r>
      <w:r w:rsidR="00727C50">
        <w:rPr>
          <w:sz w:val="24"/>
          <w:szCs w:val="24"/>
        </w:rPr>
        <w:t>я документов и кейсов и включает</w:t>
      </w:r>
      <w:r w:rsidRPr="000E2A42">
        <w:rPr>
          <w:sz w:val="24"/>
          <w:szCs w:val="24"/>
        </w:rPr>
        <w:t xml:space="preserve"> следующие работы: (1) Краткий анализ российского опыта сохранения и испо</w:t>
      </w:r>
      <w:r w:rsidR="00727C50">
        <w:rPr>
          <w:sz w:val="24"/>
          <w:szCs w:val="24"/>
        </w:rPr>
        <w:t>льзования культурного наследия,</w:t>
      </w:r>
      <w:r w:rsidRPr="000E2A42">
        <w:rPr>
          <w:sz w:val="24"/>
          <w:szCs w:val="24"/>
        </w:rPr>
        <w:t xml:space="preserve"> выявление основных современных тенденций; (2) характеристика и типология учреждений, специализирующихся на использовании культурного наследия; (3) выявление наиболее интересных примеров городов и территорий, </w:t>
      </w:r>
      <w:r w:rsidR="00727C50">
        <w:rPr>
          <w:sz w:val="24"/>
          <w:szCs w:val="24"/>
        </w:rPr>
        <w:t xml:space="preserve">ведущих активную деятельность </w:t>
      </w:r>
      <w:r w:rsidRPr="000E2A42">
        <w:rPr>
          <w:sz w:val="24"/>
          <w:szCs w:val="24"/>
        </w:rPr>
        <w:t>по сохранению и использованию культурного наследия (10-15 примеров); (4) проведение детальных исследований на примере выбранных городов и территорий; (5) оценка положительного опыта и анализ нерешенных вопросов; (6) рекомендации по развитию территорий, специализирующихся на сохранении и использовании наследия.</w:t>
      </w:r>
    </w:p>
    <w:p w:rsidR="000E2A42" w:rsidRPr="000E2A42" w:rsidRDefault="001C6D23" w:rsidP="000E2A42">
      <w:pPr>
        <w:pStyle w:val="a5"/>
        <w:spacing w:line="360" w:lineRule="auto"/>
        <w:ind w:firstLine="709"/>
        <w:rPr>
          <w:sz w:val="24"/>
          <w:szCs w:val="24"/>
        </w:rPr>
      </w:pPr>
      <w:r w:rsidRPr="000E2A42">
        <w:rPr>
          <w:b/>
          <w:sz w:val="24"/>
          <w:szCs w:val="24"/>
        </w:rPr>
        <w:t xml:space="preserve">Степень внедрения результатов НИР. </w:t>
      </w:r>
      <w:r w:rsidRPr="000E2A42">
        <w:rPr>
          <w:sz w:val="24"/>
          <w:szCs w:val="24"/>
        </w:rPr>
        <w:t>Работа выполнена в интересах Администрации Президента РФ. На основе эмпирических материалов исследования были подготовлены аналитические записки. Отдельные материалы проекта были использованы в обсуждениях на семинарах ИСП.</w:t>
      </w:r>
    </w:p>
    <w:p w:rsidR="00CA6BE4" w:rsidRPr="00230216" w:rsidRDefault="001C6D23" w:rsidP="00727C50">
      <w:pPr>
        <w:pStyle w:val="a5"/>
        <w:spacing w:line="360" w:lineRule="auto"/>
        <w:ind w:firstLine="709"/>
        <w:rPr>
          <w:sz w:val="24"/>
          <w:szCs w:val="24"/>
        </w:rPr>
      </w:pPr>
      <w:r w:rsidRPr="000E2A42">
        <w:rPr>
          <w:b/>
          <w:sz w:val="24"/>
          <w:szCs w:val="24"/>
        </w:rPr>
        <w:t>Область применения.</w:t>
      </w:r>
      <w:r w:rsidRPr="000E2A42">
        <w:rPr>
          <w:sz w:val="24"/>
          <w:szCs w:val="24"/>
        </w:rPr>
        <w:t xml:space="preserve"> Результаты и рекомендации, сформулированные по итогам реализации проекта, могут быть использованы для консультирования органов государственной власти. Массивы данных могут стать </w:t>
      </w:r>
      <w:r w:rsidR="00727C50">
        <w:rPr>
          <w:sz w:val="24"/>
          <w:szCs w:val="24"/>
        </w:rPr>
        <w:t>базой для научных исследований.</w:t>
      </w:r>
    </w:p>
    <w:sectPr w:rsidR="00CA6BE4" w:rsidRPr="0023021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2F1" w:rsidRDefault="00CF52F1" w:rsidP="000E2A42">
      <w:pPr>
        <w:spacing w:after="0" w:line="240" w:lineRule="auto"/>
      </w:pPr>
      <w:r>
        <w:separator/>
      </w:r>
    </w:p>
  </w:endnote>
  <w:endnote w:type="continuationSeparator" w:id="0">
    <w:p w:rsidR="00CF52F1" w:rsidRDefault="00CF52F1" w:rsidP="000E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9690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E2A42" w:rsidRPr="005C09DF" w:rsidRDefault="000E2A42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C09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09D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C09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09DF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C09D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2F1" w:rsidRDefault="00CF52F1" w:rsidP="000E2A42">
      <w:pPr>
        <w:spacing w:after="0" w:line="240" w:lineRule="auto"/>
      </w:pPr>
      <w:r>
        <w:separator/>
      </w:r>
    </w:p>
  </w:footnote>
  <w:footnote w:type="continuationSeparator" w:id="0">
    <w:p w:rsidR="00CF52F1" w:rsidRDefault="00CF52F1" w:rsidP="000E2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7F09"/>
    <w:multiLevelType w:val="multilevel"/>
    <w:tmpl w:val="AFD2896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ADB6E9C"/>
    <w:multiLevelType w:val="hybridMultilevel"/>
    <w:tmpl w:val="3A3EE30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C03093"/>
    <w:multiLevelType w:val="hybridMultilevel"/>
    <w:tmpl w:val="8004B3F0"/>
    <w:lvl w:ilvl="0" w:tplc="171A866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7ED64AD"/>
    <w:multiLevelType w:val="hybridMultilevel"/>
    <w:tmpl w:val="0868DF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23"/>
    <w:rsid w:val="000E2A42"/>
    <w:rsid w:val="001C6D23"/>
    <w:rsid w:val="00230216"/>
    <w:rsid w:val="00294EEE"/>
    <w:rsid w:val="004B0F8D"/>
    <w:rsid w:val="005C09DF"/>
    <w:rsid w:val="00603357"/>
    <w:rsid w:val="006D0251"/>
    <w:rsid w:val="00727C50"/>
    <w:rsid w:val="007A3AE3"/>
    <w:rsid w:val="00967154"/>
    <w:rsid w:val="00CA6BE4"/>
    <w:rsid w:val="00CF52F1"/>
    <w:rsid w:val="00E25FBE"/>
    <w:rsid w:val="00E4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D23"/>
  </w:style>
  <w:style w:type="paragraph" w:styleId="2">
    <w:name w:val="heading 2"/>
    <w:basedOn w:val="a"/>
    <w:next w:val="a"/>
    <w:link w:val="20"/>
    <w:qFormat/>
    <w:rsid w:val="00230216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uiPriority w:val="99"/>
    <w:rsid w:val="001C6D23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C6D23"/>
    <w:pPr>
      <w:spacing w:after="200" w:line="276" w:lineRule="auto"/>
      <w:ind w:left="720"/>
      <w:contextualSpacing/>
    </w:pPr>
  </w:style>
  <w:style w:type="paragraph" w:styleId="a5">
    <w:name w:val="Body Text Indent"/>
    <w:basedOn w:val="a"/>
    <w:link w:val="a6"/>
    <w:unhideWhenUsed/>
    <w:rsid w:val="001C6D23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C6D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30216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E2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2A42"/>
  </w:style>
  <w:style w:type="paragraph" w:styleId="a9">
    <w:name w:val="footer"/>
    <w:basedOn w:val="a"/>
    <w:link w:val="aa"/>
    <w:uiPriority w:val="99"/>
    <w:unhideWhenUsed/>
    <w:rsid w:val="000E2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2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D23"/>
  </w:style>
  <w:style w:type="paragraph" w:styleId="2">
    <w:name w:val="heading 2"/>
    <w:basedOn w:val="a"/>
    <w:next w:val="a"/>
    <w:link w:val="20"/>
    <w:qFormat/>
    <w:rsid w:val="00230216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uiPriority w:val="99"/>
    <w:rsid w:val="001C6D23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C6D23"/>
    <w:pPr>
      <w:spacing w:after="200" w:line="276" w:lineRule="auto"/>
      <w:ind w:left="720"/>
      <w:contextualSpacing/>
    </w:pPr>
  </w:style>
  <w:style w:type="paragraph" w:styleId="a5">
    <w:name w:val="Body Text Indent"/>
    <w:basedOn w:val="a"/>
    <w:link w:val="a6"/>
    <w:unhideWhenUsed/>
    <w:rsid w:val="001C6D23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C6D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30216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E2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2A42"/>
  </w:style>
  <w:style w:type="paragraph" w:styleId="a9">
    <w:name w:val="footer"/>
    <w:basedOn w:val="a"/>
    <w:link w:val="aa"/>
    <w:uiPriority w:val="99"/>
    <w:unhideWhenUsed/>
    <w:rsid w:val="000E2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Пишняк</dc:creator>
  <cp:keywords/>
  <dc:description/>
  <cp:lastModifiedBy>Шепелева Елена</cp:lastModifiedBy>
  <cp:revision>7</cp:revision>
  <dcterms:created xsi:type="dcterms:W3CDTF">2017-11-21T18:20:00Z</dcterms:created>
  <dcterms:modified xsi:type="dcterms:W3CDTF">2017-11-22T08:25:00Z</dcterms:modified>
</cp:coreProperties>
</file>