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0570D" w14:textId="77777777" w:rsidR="0032047A" w:rsidRPr="00CC3BC0" w:rsidRDefault="0032047A" w:rsidP="0032047A">
      <w:pPr>
        <w:pStyle w:val="a3"/>
        <w:widowControl/>
        <w:tabs>
          <w:tab w:val="left" w:pos="360"/>
        </w:tabs>
        <w:jc w:val="center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Аннотация</w:t>
      </w:r>
    </w:p>
    <w:p w14:paraId="67C8751F" w14:textId="77777777" w:rsidR="0032047A" w:rsidRPr="00D23A87" w:rsidRDefault="0032047A" w:rsidP="0032047A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6"/>
          <w:szCs w:val="26"/>
        </w:rPr>
      </w:pPr>
      <w:r w:rsidRPr="0057407C">
        <w:rPr>
          <w:rFonts w:ascii="Times New Roman" w:hAnsi="Times New Roman"/>
          <w:b/>
          <w:sz w:val="26"/>
          <w:szCs w:val="26"/>
        </w:rPr>
        <w:t>ТЗ-</w:t>
      </w:r>
      <w:r>
        <w:rPr>
          <w:rFonts w:ascii="Times New Roman" w:hAnsi="Times New Roman"/>
          <w:b/>
          <w:sz w:val="26"/>
          <w:szCs w:val="26"/>
        </w:rPr>
        <w:t>1</w:t>
      </w:r>
      <w:r w:rsidR="0076294D">
        <w:rPr>
          <w:rFonts w:ascii="Times New Roman" w:hAnsi="Times New Roman"/>
          <w:b/>
          <w:sz w:val="26"/>
          <w:szCs w:val="26"/>
        </w:rPr>
        <w:t>36</w:t>
      </w:r>
    </w:p>
    <w:p w14:paraId="10421994" w14:textId="77777777" w:rsidR="0032047A" w:rsidRPr="00F534AE" w:rsidRDefault="0032047A" w:rsidP="0032047A">
      <w:pPr>
        <w:pStyle w:val="a3"/>
        <w:widowControl/>
        <w:tabs>
          <w:tab w:val="left" w:pos="360"/>
        </w:tabs>
        <w:rPr>
          <w:rFonts w:asciiTheme="minorHAnsi" w:hAnsiTheme="minorHAnsi"/>
          <w:b/>
          <w:sz w:val="10"/>
          <w:szCs w:val="10"/>
        </w:rPr>
      </w:pPr>
    </w:p>
    <w:p w14:paraId="52DC0B25" w14:textId="77777777" w:rsidR="0032047A" w:rsidRPr="00EB3FD7" w:rsidRDefault="0032047A" w:rsidP="00980C7F">
      <w:pPr>
        <w:pStyle w:val="a3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«</w:t>
      </w:r>
      <w:r w:rsidR="0076294D" w:rsidRPr="0076294D">
        <w:rPr>
          <w:rFonts w:ascii="Times New Roman" w:hAnsi="Times New Roman"/>
          <w:sz w:val="24"/>
          <w:szCs w:val="24"/>
        </w:rPr>
        <w:t>Мониторинг социальной устойчивости и склонности населения к изменениям, 2022</w:t>
      </w:r>
      <w:r w:rsidRPr="00EB3FD7">
        <w:rPr>
          <w:rFonts w:ascii="Times New Roman" w:hAnsi="Times New Roman"/>
          <w:sz w:val="24"/>
          <w:szCs w:val="24"/>
        </w:rPr>
        <w:t>»</w:t>
      </w:r>
    </w:p>
    <w:p w14:paraId="5EA4761D" w14:textId="0D9A894F" w:rsidR="0032047A" w:rsidRDefault="0032047A" w:rsidP="00980C7F">
      <w:pPr>
        <w:pStyle w:val="a3"/>
        <w:widowControl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: Пишняк Алина Игоревна, </w:t>
      </w:r>
      <w:r w:rsidR="0076294D" w:rsidRPr="00736152">
        <w:rPr>
          <w:rFonts w:ascii="Times New Roman" w:hAnsi="Times New Roman"/>
          <w:sz w:val="24"/>
          <w:szCs w:val="24"/>
        </w:rPr>
        <w:t>Терентьев Евгений Андреевич</w:t>
      </w:r>
      <w:r w:rsidR="0076294D">
        <w:rPr>
          <w:rFonts w:ascii="Times New Roman" w:hAnsi="Times New Roman"/>
          <w:sz w:val="24"/>
          <w:szCs w:val="24"/>
        </w:rPr>
        <w:t xml:space="preserve">, </w:t>
      </w:r>
      <w:r w:rsidRPr="00D23A87">
        <w:rPr>
          <w:rFonts w:ascii="Times New Roman" w:hAnsi="Times New Roman"/>
          <w:sz w:val="24"/>
          <w:szCs w:val="24"/>
        </w:rPr>
        <w:t xml:space="preserve">Шишкин </w:t>
      </w:r>
      <w:r>
        <w:rPr>
          <w:rFonts w:ascii="Times New Roman" w:hAnsi="Times New Roman"/>
          <w:sz w:val="24"/>
          <w:szCs w:val="24"/>
        </w:rPr>
        <w:t>Сергей Владимирович</w:t>
      </w:r>
    </w:p>
    <w:p w14:paraId="6654110C" w14:textId="77777777" w:rsidR="0032047A" w:rsidRDefault="0032047A" w:rsidP="00980C7F">
      <w:pPr>
        <w:pStyle w:val="a3"/>
        <w:widowControl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14:paraId="421EE362" w14:textId="77777777" w:rsidR="00D548DB" w:rsidRDefault="00D548DB" w:rsidP="00D548DB">
      <w:pPr>
        <w:pStyle w:val="a4"/>
        <w:ind w:firstLine="0"/>
        <w:rPr>
          <w:b/>
          <w:sz w:val="24"/>
          <w:szCs w:val="24"/>
        </w:rPr>
      </w:pPr>
    </w:p>
    <w:p w14:paraId="36060144" w14:textId="77777777" w:rsidR="00D548DB" w:rsidRDefault="00D548DB" w:rsidP="00D548DB">
      <w:pPr>
        <w:pStyle w:val="a4"/>
        <w:ind w:firstLine="0"/>
        <w:rPr>
          <w:sz w:val="24"/>
          <w:szCs w:val="24"/>
        </w:rPr>
      </w:pPr>
      <w:r w:rsidRPr="00AA71F5">
        <w:rPr>
          <w:b/>
          <w:sz w:val="24"/>
          <w:szCs w:val="24"/>
        </w:rPr>
        <w:t xml:space="preserve">Объектом исследования </w:t>
      </w:r>
      <w:r w:rsidRPr="00AA71F5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население России</w:t>
      </w:r>
      <w:r w:rsidRPr="00AA71F5">
        <w:rPr>
          <w:sz w:val="24"/>
          <w:szCs w:val="24"/>
        </w:rPr>
        <w:t>.</w:t>
      </w:r>
    </w:p>
    <w:p w14:paraId="1F6B5F4D" w14:textId="77777777" w:rsidR="00D548DB" w:rsidRPr="00D548DB" w:rsidRDefault="00D548DB" w:rsidP="0076294D">
      <w:pPr>
        <w:pStyle w:val="a4"/>
        <w:numPr>
          <w:ilvl w:val="0"/>
          <w:numId w:val="1"/>
        </w:numPr>
        <w:spacing w:after="240"/>
        <w:ind w:left="0" w:firstLine="0"/>
        <w:rPr>
          <w:sz w:val="24"/>
          <w:szCs w:val="24"/>
        </w:rPr>
      </w:pPr>
      <w:r w:rsidRPr="00D548DB">
        <w:rPr>
          <w:b/>
          <w:sz w:val="24"/>
          <w:szCs w:val="24"/>
        </w:rPr>
        <w:t xml:space="preserve">Цель работы: </w:t>
      </w:r>
      <w:r w:rsidR="0076294D" w:rsidRPr="0076294D">
        <w:rPr>
          <w:sz w:val="24"/>
          <w:szCs w:val="24"/>
        </w:rPr>
        <w:t>Проанализировать динамику основных показателей положения населения, отношения населения к фактическим и потенциальным изменениям, связанным с образованием, здравоохранением, социальной поддержкой в Российской Федерации, представления о роли государства и выявить риски для социальной устойчивости.</w:t>
      </w:r>
    </w:p>
    <w:p w14:paraId="7533DF64" w14:textId="77777777" w:rsidR="00E672D8" w:rsidRPr="0076294D" w:rsidRDefault="00D548DB" w:rsidP="00E672D8">
      <w:pPr>
        <w:pStyle w:val="a4"/>
        <w:numPr>
          <w:ilvl w:val="0"/>
          <w:numId w:val="1"/>
        </w:numPr>
        <w:spacing w:after="240"/>
        <w:ind w:left="0" w:firstLine="0"/>
        <w:rPr>
          <w:sz w:val="24"/>
          <w:szCs w:val="24"/>
        </w:rPr>
      </w:pPr>
      <w:r w:rsidRPr="0076294D">
        <w:rPr>
          <w:sz w:val="24"/>
          <w:szCs w:val="24"/>
        </w:rPr>
        <w:t>Используемые методы:</w:t>
      </w:r>
      <w:r w:rsidRPr="00D548DB">
        <w:rPr>
          <w:sz w:val="24"/>
          <w:szCs w:val="24"/>
        </w:rPr>
        <w:t xml:space="preserve"> </w:t>
      </w:r>
      <w:r w:rsidR="00E672D8" w:rsidRPr="00E672D8">
        <w:rPr>
          <w:sz w:val="24"/>
          <w:szCs w:val="24"/>
        </w:rPr>
        <w:t xml:space="preserve">количественный </w:t>
      </w:r>
      <w:r w:rsidR="000F1ED8">
        <w:rPr>
          <w:sz w:val="24"/>
          <w:szCs w:val="24"/>
        </w:rPr>
        <w:t>анализ данных опросов населения,</w:t>
      </w:r>
      <w:r w:rsidR="00E672D8" w:rsidRPr="00E672D8">
        <w:rPr>
          <w:sz w:val="24"/>
          <w:szCs w:val="24"/>
        </w:rPr>
        <w:t xml:space="preserve"> качественный анализ данных фокус-групп, анализ открытых данных Федеральной службы государственной статистики и Министерства Финансов РФ, </w:t>
      </w:r>
      <w:r w:rsidR="00E672D8" w:rsidRPr="0076294D">
        <w:rPr>
          <w:sz w:val="24"/>
          <w:szCs w:val="24"/>
        </w:rPr>
        <w:t>систематизация и анализ материалов исследований по вопросам образования и здравоохранения.</w:t>
      </w:r>
    </w:p>
    <w:p w14:paraId="620DF809" w14:textId="52195DED" w:rsidR="00090C93" w:rsidRPr="00090C93" w:rsidRDefault="009E3B78" w:rsidP="00090C93">
      <w:pPr>
        <w:pStyle w:val="a4"/>
        <w:numPr>
          <w:ilvl w:val="0"/>
          <w:numId w:val="1"/>
        </w:numPr>
        <w:spacing w:after="240"/>
        <w:ind w:left="0" w:firstLine="0"/>
        <w:rPr>
          <w:sz w:val="24"/>
          <w:szCs w:val="24"/>
        </w:rPr>
      </w:pPr>
      <w:r w:rsidRPr="00090C93">
        <w:rPr>
          <w:b/>
          <w:sz w:val="24"/>
          <w:szCs w:val="24"/>
        </w:rPr>
        <w:t>Эмпирическая база исследования:</w:t>
      </w:r>
      <w:r w:rsidRPr="00090C93">
        <w:rPr>
          <w:sz w:val="24"/>
          <w:szCs w:val="24"/>
        </w:rPr>
        <w:t xml:space="preserve"> </w:t>
      </w:r>
      <w:r w:rsidR="00090C93" w:rsidRPr="00090C93">
        <w:rPr>
          <w:sz w:val="24"/>
          <w:szCs w:val="24"/>
        </w:rPr>
        <w:t>результаты массовых опросов населения, Российской Федерации, проведённых в 202</w:t>
      </w:r>
      <w:r w:rsidR="0076294D">
        <w:rPr>
          <w:sz w:val="24"/>
          <w:szCs w:val="24"/>
        </w:rPr>
        <w:t>2</w:t>
      </w:r>
      <w:r w:rsidR="00090C93" w:rsidRPr="00090C93">
        <w:rPr>
          <w:sz w:val="24"/>
          <w:szCs w:val="24"/>
        </w:rPr>
        <w:t xml:space="preserve"> г.: «Готовность к переменам</w:t>
      </w:r>
      <w:r w:rsidR="0076294D">
        <w:rPr>
          <w:sz w:val="24"/>
          <w:szCs w:val="24"/>
        </w:rPr>
        <w:t>, 2022</w:t>
      </w:r>
      <w:r w:rsidR="00090C93" w:rsidRPr="00090C93">
        <w:rPr>
          <w:sz w:val="24"/>
          <w:szCs w:val="24"/>
        </w:rPr>
        <w:t>» (</w:t>
      </w:r>
      <w:proofErr w:type="spellStart"/>
      <w:r w:rsidR="00090C93" w:rsidRPr="00090C93">
        <w:rPr>
          <w:sz w:val="24"/>
          <w:szCs w:val="24"/>
        </w:rPr>
        <w:t>самозаполнение</w:t>
      </w:r>
      <w:proofErr w:type="spellEnd"/>
      <w:r w:rsidR="00090C93" w:rsidRPr="00090C93">
        <w:rPr>
          <w:sz w:val="24"/>
          <w:szCs w:val="24"/>
        </w:rPr>
        <w:t xml:space="preserve"> онлайн анкеты, объем выборки 6000 человек в возрасте 15-72 лет,); </w:t>
      </w:r>
      <w:r w:rsidR="0076294D" w:rsidRPr="00090C93">
        <w:rPr>
          <w:sz w:val="24"/>
          <w:szCs w:val="24"/>
        </w:rPr>
        <w:t>«Потребительск</w:t>
      </w:r>
      <w:r w:rsidR="00B90459">
        <w:rPr>
          <w:sz w:val="24"/>
          <w:szCs w:val="24"/>
        </w:rPr>
        <w:t>ое</w:t>
      </w:r>
      <w:r w:rsidR="0076294D" w:rsidRPr="00090C93">
        <w:rPr>
          <w:sz w:val="24"/>
          <w:szCs w:val="24"/>
        </w:rPr>
        <w:t xml:space="preserve"> </w:t>
      </w:r>
      <w:r w:rsidR="0076294D">
        <w:rPr>
          <w:sz w:val="24"/>
          <w:szCs w:val="24"/>
        </w:rPr>
        <w:t>поведение населения, 2022</w:t>
      </w:r>
      <w:r w:rsidR="0076294D" w:rsidRPr="00090C93">
        <w:rPr>
          <w:sz w:val="24"/>
          <w:szCs w:val="24"/>
        </w:rPr>
        <w:t>» (</w:t>
      </w:r>
      <w:proofErr w:type="spellStart"/>
      <w:r w:rsidR="0076294D" w:rsidRPr="00090C93">
        <w:rPr>
          <w:sz w:val="24"/>
          <w:szCs w:val="24"/>
        </w:rPr>
        <w:t>самозаполнени</w:t>
      </w:r>
      <w:r w:rsidR="0076294D">
        <w:rPr>
          <w:sz w:val="24"/>
          <w:szCs w:val="24"/>
        </w:rPr>
        <w:t>е</w:t>
      </w:r>
      <w:proofErr w:type="spellEnd"/>
      <w:r w:rsidR="0076294D">
        <w:rPr>
          <w:sz w:val="24"/>
          <w:szCs w:val="24"/>
        </w:rPr>
        <w:t xml:space="preserve"> онлайн анкеты, объем выборки 6000</w:t>
      </w:r>
      <w:r w:rsidR="0076294D" w:rsidRPr="00090C93">
        <w:rPr>
          <w:sz w:val="24"/>
          <w:szCs w:val="24"/>
        </w:rPr>
        <w:t xml:space="preserve"> человек в возрасте 18 лет и старше); </w:t>
      </w:r>
      <w:r w:rsidR="00090C93" w:rsidRPr="00090C93">
        <w:rPr>
          <w:sz w:val="24"/>
          <w:szCs w:val="24"/>
        </w:rPr>
        <w:t>«Потребительский выбор и бюджеты времени</w:t>
      </w:r>
      <w:r w:rsidR="0076294D">
        <w:rPr>
          <w:sz w:val="24"/>
          <w:szCs w:val="24"/>
        </w:rPr>
        <w:t>, 2022</w:t>
      </w:r>
      <w:r w:rsidR="00090C93" w:rsidRPr="00090C93">
        <w:rPr>
          <w:sz w:val="24"/>
          <w:szCs w:val="24"/>
        </w:rPr>
        <w:t>» (</w:t>
      </w:r>
      <w:proofErr w:type="spellStart"/>
      <w:r w:rsidR="00090C93" w:rsidRPr="00090C93">
        <w:rPr>
          <w:sz w:val="24"/>
          <w:szCs w:val="24"/>
        </w:rPr>
        <w:t>самозаполнение</w:t>
      </w:r>
      <w:proofErr w:type="spellEnd"/>
      <w:r w:rsidR="00090C93" w:rsidRPr="00090C93">
        <w:rPr>
          <w:sz w:val="24"/>
          <w:szCs w:val="24"/>
        </w:rPr>
        <w:t xml:space="preserve"> онлайн анкеты, объем выборки 4</w:t>
      </w:r>
      <w:r w:rsidR="0076294D">
        <w:rPr>
          <w:sz w:val="24"/>
          <w:szCs w:val="24"/>
        </w:rPr>
        <w:t>299</w:t>
      </w:r>
      <w:r w:rsidR="00090C93" w:rsidRPr="00090C93">
        <w:rPr>
          <w:sz w:val="24"/>
          <w:szCs w:val="24"/>
        </w:rPr>
        <w:t xml:space="preserve"> человек в возрасте 18 лет и старше); данные специализированных фокус-групповых дискуссий, проведенных в 202</w:t>
      </w:r>
      <w:r w:rsidR="00B90459">
        <w:rPr>
          <w:sz w:val="24"/>
          <w:szCs w:val="24"/>
        </w:rPr>
        <w:t>2</w:t>
      </w:r>
      <w:r w:rsidR="00090C93" w:rsidRPr="00090C93">
        <w:rPr>
          <w:sz w:val="24"/>
          <w:szCs w:val="24"/>
        </w:rPr>
        <w:t xml:space="preserve"> г. (20 фокус-групп, посвященных вопросам социальной устойчивости, с представителями</w:t>
      </w:r>
      <w:r w:rsidR="0076294D">
        <w:rPr>
          <w:sz w:val="24"/>
          <w:szCs w:val="24"/>
        </w:rPr>
        <w:t xml:space="preserve"> населения в возрасте 20-45 лет</w:t>
      </w:r>
      <w:r w:rsidR="00090C93" w:rsidRPr="00090C93">
        <w:rPr>
          <w:sz w:val="24"/>
          <w:szCs w:val="24"/>
        </w:rPr>
        <w:t>). Помимо перечисленных опросов, проведенных в рамках проекта, использовались данные официальной статистики; федеральных статистических наблюдений.</w:t>
      </w:r>
    </w:p>
    <w:p w14:paraId="4CF16316" w14:textId="77777777" w:rsidR="009E3B78" w:rsidRPr="00B90459" w:rsidRDefault="009E3B78" w:rsidP="00D548DB">
      <w:pPr>
        <w:pStyle w:val="a4"/>
        <w:numPr>
          <w:ilvl w:val="0"/>
          <w:numId w:val="1"/>
        </w:numPr>
        <w:spacing w:after="240"/>
        <w:ind w:left="0" w:firstLine="0"/>
        <w:rPr>
          <w:sz w:val="24"/>
          <w:szCs w:val="24"/>
        </w:rPr>
      </w:pPr>
      <w:r w:rsidRPr="00B90459">
        <w:rPr>
          <w:b/>
          <w:sz w:val="24"/>
          <w:szCs w:val="24"/>
        </w:rPr>
        <w:t>Результаты работы:</w:t>
      </w:r>
    </w:p>
    <w:p w14:paraId="5E69DD73" w14:textId="461461F0" w:rsidR="0057037D" w:rsidRDefault="00E570D6" w:rsidP="0076294D">
      <w:pPr>
        <w:pStyle w:val="a4"/>
        <w:spacing w:after="240"/>
        <w:ind w:firstLine="0"/>
        <w:rPr>
          <w:sz w:val="24"/>
          <w:szCs w:val="24"/>
        </w:rPr>
      </w:pPr>
      <w:r>
        <w:rPr>
          <w:sz w:val="24"/>
          <w:szCs w:val="24"/>
        </w:rPr>
        <w:t>Мониторинг</w:t>
      </w:r>
      <w:r w:rsidR="0057037D" w:rsidRPr="0057037D">
        <w:rPr>
          <w:sz w:val="24"/>
          <w:szCs w:val="24"/>
        </w:rPr>
        <w:t xml:space="preserve"> доходов, расходов, финансового и потребительского поведения россиян</w:t>
      </w:r>
      <w:r w:rsidR="0057037D">
        <w:rPr>
          <w:sz w:val="24"/>
          <w:szCs w:val="24"/>
        </w:rPr>
        <w:t xml:space="preserve"> пока</w:t>
      </w:r>
      <w:r w:rsidR="00650CFB">
        <w:rPr>
          <w:sz w:val="24"/>
          <w:szCs w:val="24"/>
        </w:rPr>
        <w:t>зал</w:t>
      </w:r>
      <w:r w:rsidR="0057037D">
        <w:rPr>
          <w:sz w:val="24"/>
          <w:szCs w:val="24"/>
        </w:rPr>
        <w:t>, что в</w:t>
      </w:r>
      <w:r w:rsidR="0057037D" w:rsidRPr="0057037D">
        <w:rPr>
          <w:sz w:val="24"/>
          <w:szCs w:val="24"/>
        </w:rPr>
        <w:t xml:space="preserve"> первом полугодии 2022 г. динамика социально-экономического положения населения России определялась последствиями начавшейся в феврале специальной военной операции (СВО) и последовавшими западными санкциями. Реальные располагаемые денежные доходы населения снижались на протяжении всего периода</w:t>
      </w:r>
      <w:r w:rsidR="001300D9">
        <w:rPr>
          <w:sz w:val="24"/>
          <w:szCs w:val="24"/>
        </w:rPr>
        <w:t>, причиной этого стали</w:t>
      </w:r>
      <w:r w:rsidR="0057037D" w:rsidRPr="0057037D">
        <w:rPr>
          <w:sz w:val="24"/>
          <w:szCs w:val="24"/>
        </w:rPr>
        <w:t xml:space="preserve"> высокая инфляция и снижение экономической активности вследствие экономических санкций.</w:t>
      </w:r>
      <w:r w:rsidR="0057037D">
        <w:rPr>
          <w:sz w:val="24"/>
          <w:szCs w:val="24"/>
        </w:rPr>
        <w:t xml:space="preserve"> </w:t>
      </w:r>
      <w:r w:rsidR="001300D9">
        <w:rPr>
          <w:sz w:val="24"/>
          <w:szCs w:val="24"/>
        </w:rPr>
        <w:t>Р</w:t>
      </w:r>
      <w:r w:rsidR="0057037D" w:rsidRPr="0057037D">
        <w:rPr>
          <w:sz w:val="24"/>
          <w:szCs w:val="24"/>
        </w:rPr>
        <w:t xml:space="preserve">асходы населения на покупку товаров и услуг </w:t>
      </w:r>
      <w:r w:rsidR="001300D9">
        <w:rPr>
          <w:sz w:val="24"/>
          <w:szCs w:val="24"/>
        </w:rPr>
        <w:t>в</w:t>
      </w:r>
      <w:r w:rsidR="001300D9" w:rsidRPr="0057037D">
        <w:rPr>
          <w:sz w:val="24"/>
          <w:szCs w:val="24"/>
        </w:rPr>
        <w:t xml:space="preserve"> первом полугодии 2022 г. </w:t>
      </w:r>
      <w:r w:rsidR="001300D9">
        <w:rPr>
          <w:sz w:val="24"/>
          <w:szCs w:val="24"/>
        </w:rPr>
        <w:t xml:space="preserve">также </w:t>
      </w:r>
      <w:r w:rsidR="00B90459">
        <w:rPr>
          <w:sz w:val="24"/>
          <w:szCs w:val="24"/>
        </w:rPr>
        <w:t>уменьшались</w:t>
      </w:r>
      <w:r w:rsidR="0057037D" w:rsidRPr="0057037D">
        <w:rPr>
          <w:sz w:val="24"/>
          <w:szCs w:val="24"/>
        </w:rPr>
        <w:t>.</w:t>
      </w:r>
      <w:r w:rsidR="0057037D" w:rsidRPr="0057037D">
        <w:t xml:space="preserve"> </w:t>
      </w:r>
      <w:r w:rsidR="0057037D" w:rsidRPr="0057037D">
        <w:rPr>
          <w:sz w:val="24"/>
          <w:szCs w:val="24"/>
        </w:rPr>
        <w:t xml:space="preserve">Высокие инфляционные ожидания населения, сформировавшиеся еще во второй половине прошлого года, в 2022 г. продолжали расти. </w:t>
      </w:r>
      <w:r w:rsidR="001300D9">
        <w:rPr>
          <w:sz w:val="24"/>
          <w:szCs w:val="24"/>
        </w:rPr>
        <w:t>Количественные</w:t>
      </w:r>
      <w:r w:rsidR="0057037D" w:rsidRPr="0057037D">
        <w:rPr>
          <w:sz w:val="24"/>
          <w:szCs w:val="24"/>
        </w:rPr>
        <w:t xml:space="preserve"> оценки населением фактических перемен собственного уровня жизни в первом полугодии 2022 г. мало менялись, оставаясь на сформировавшемся в предыдущем году скромном уровне. </w:t>
      </w:r>
    </w:p>
    <w:p w14:paraId="0EB4448C" w14:textId="16FE160C" w:rsidR="001300D9" w:rsidRDefault="001300D9" w:rsidP="0076294D">
      <w:pPr>
        <w:pStyle w:val="a4"/>
        <w:spacing w:after="240"/>
        <w:ind w:firstLine="0"/>
        <w:rPr>
          <w:sz w:val="24"/>
          <w:szCs w:val="24"/>
        </w:rPr>
      </w:pPr>
      <w:r>
        <w:rPr>
          <w:sz w:val="24"/>
          <w:szCs w:val="24"/>
        </w:rPr>
        <w:t>Данные фокус-групп</w:t>
      </w:r>
      <w:r w:rsidRPr="001300D9">
        <w:rPr>
          <w:sz w:val="24"/>
          <w:szCs w:val="24"/>
        </w:rPr>
        <w:t xml:space="preserve"> показал</w:t>
      </w:r>
      <w:r>
        <w:rPr>
          <w:sz w:val="24"/>
          <w:szCs w:val="24"/>
        </w:rPr>
        <w:t>и</w:t>
      </w:r>
      <w:r w:rsidRPr="001300D9">
        <w:rPr>
          <w:sz w:val="24"/>
          <w:szCs w:val="24"/>
        </w:rPr>
        <w:t>, что в конце лета 2022 года экономически-активные россияне пребывали в выжидательной позиции, больше заботясь о том, чтобы нарастающая тревога меньше мешала жить. Люди чувствовали, что изменения пока компенсируются инерцией привычной жизни и экономики, и ждали, что эта инерция иссякнет осенью.</w:t>
      </w:r>
      <w:r w:rsidRPr="001300D9">
        <w:t xml:space="preserve"> </w:t>
      </w:r>
      <w:r w:rsidRPr="001300D9">
        <w:rPr>
          <w:sz w:val="24"/>
          <w:szCs w:val="24"/>
        </w:rPr>
        <w:t xml:space="preserve">Инфляция чувствовалась сильно, сбережения уже тратились и о </w:t>
      </w:r>
      <w:r w:rsidRPr="001300D9">
        <w:rPr>
          <w:sz w:val="24"/>
          <w:szCs w:val="24"/>
        </w:rPr>
        <w:lastRenderedPageBreak/>
        <w:t xml:space="preserve">восполнении их даже не думалось. В целом преобладало ощущение, что в 2022 году российское общество входит в изменения в критически ослабленном пандемией коронавируса состоянии. Люди переживали за свое качество жизни, не в части </w:t>
      </w:r>
      <w:proofErr w:type="spellStart"/>
      <w:r w:rsidRPr="001300D9">
        <w:rPr>
          <w:sz w:val="24"/>
          <w:szCs w:val="24"/>
        </w:rPr>
        <w:t>консьюмеризма</w:t>
      </w:r>
      <w:proofErr w:type="spellEnd"/>
      <w:r w:rsidRPr="001300D9">
        <w:rPr>
          <w:sz w:val="24"/>
          <w:szCs w:val="24"/>
        </w:rPr>
        <w:t xml:space="preserve"> и комфорта, а в части безопасности – физической, экономической, пищевой. Наибольшую обеспокоенность вызывали лекарства, медицинские технологии, товары гигиены, автозапчасти, оборудование и комплектующие для российских производств.</w:t>
      </w:r>
    </w:p>
    <w:p w14:paraId="4F72C855" w14:textId="7CA62F3F" w:rsidR="0057037D" w:rsidRDefault="0057037D" w:rsidP="0076294D">
      <w:pPr>
        <w:pStyle w:val="a4"/>
        <w:spacing w:after="24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Анализ </w:t>
      </w:r>
      <w:r w:rsidRPr="0057037D">
        <w:rPr>
          <w:sz w:val="24"/>
          <w:szCs w:val="24"/>
        </w:rPr>
        <w:t>восприятия населением неравенства</w:t>
      </w:r>
      <w:r>
        <w:rPr>
          <w:sz w:val="24"/>
          <w:szCs w:val="24"/>
        </w:rPr>
        <w:t xml:space="preserve"> </w:t>
      </w:r>
      <w:r w:rsidR="00650CFB">
        <w:rPr>
          <w:sz w:val="24"/>
          <w:szCs w:val="24"/>
        </w:rPr>
        <w:t>свидетельствует</w:t>
      </w:r>
      <w:r>
        <w:rPr>
          <w:sz w:val="24"/>
          <w:szCs w:val="24"/>
        </w:rPr>
        <w:t xml:space="preserve">, что </w:t>
      </w:r>
      <w:r w:rsidRPr="0057037D">
        <w:rPr>
          <w:sz w:val="24"/>
          <w:szCs w:val="24"/>
        </w:rPr>
        <w:t xml:space="preserve">сложилось </w:t>
      </w:r>
      <w:proofErr w:type="spellStart"/>
      <w:r w:rsidRPr="0057037D">
        <w:rPr>
          <w:sz w:val="24"/>
          <w:szCs w:val="24"/>
        </w:rPr>
        <w:t>консенсусное</w:t>
      </w:r>
      <w:proofErr w:type="spellEnd"/>
      <w:r w:rsidRPr="0057037D">
        <w:rPr>
          <w:sz w:val="24"/>
          <w:szCs w:val="24"/>
        </w:rPr>
        <w:t xml:space="preserve"> мнение относительно как его несправедливости, так и несправедливости формирующей его системы оплаты труда</w:t>
      </w:r>
      <w:r>
        <w:rPr>
          <w:sz w:val="24"/>
          <w:szCs w:val="24"/>
        </w:rPr>
        <w:t xml:space="preserve">: </w:t>
      </w:r>
      <w:r w:rsidRPr="0057037D">
        <w:rPr>
          <w:sz w:val="24"/>
          <w:szCs w:val="24"/>
        </w:rPr>
        <w:t>доходное неравенство выступает универсальной «болевой точкой».</w:t>
      </w:r>
      <w:r>
        <w:rPr>
          <w:sz w:val="24"/>
          <w:szCs w:val="24"/>
        </w:rPr>
        <w:t xml:space="preserve"> </w:t>
      </w:r>
      <w:r w:rsidRPr="0057037D">
        <w:rPr>
          <w:sz w:val="24"/>
          <w:szCs w:val="24"/>
        </w:rPr>
        <w:t>В последний год острота ощущения несправедливости доходного неравенства и системы оплаты труда у россиян, как и соответствующий запрос к государству, продемонстрировали тенденцию к небольшому снижению – однако это нельзя считать качественным изменением, значимо меняющим общую картину.</w:t>
      </w:r>
      <w:r w:rsidRPr="0057037D">
        <w:t xml:space="preserve"> </w:t>
      </w:r>
      <w:r w:rsidRPr="0057037D">
        <w:rPr>
          <w:sz w:val="24"/>
          <w:szCs w:val="24"/>
        </w:rPr>
        <w:t xml:space="preserve">Представления о бедности и богатстве достаточно устойчивы и едва ли качественно изменятся даже в нынешних условиях значительных перемен. </w:t>
      </w:r>
    </w:p>
    <w:p w14:paraId="6918A43D" w14:textId="03DE822A" w:rsidR="0057037D" w:rsidRDefault="0057037D" w:rsidP="0057037D">
      <w:pPr>
        <w:pStyle w:val="a4"/>
        <w:spacing w:after="240"/>
        <w:ind w:firstLine="0"/>
        <w:rPr>
          <w:rFonts w:eastAsia="Calibri"/>
          <w:bCs/>
          <w:sz w:val="24"/>
          <w:szCs w:val="24"/>
        </w:rPr>
      </w:pPr>
      <w:r w:rsidRPr="0057037D">
        <w:rPr>
          <w:sz w:val="24"/>
          <w:szCs w:val="24"/>
        </w:rPr>
        <w:t>В части повседневного поведени</w:t>
      </w:r>
      <w:r w:rsidR="00650CFB">
        <w:rPr>
          <w:sz w:val="24"/>
          <w:szCs w:val="24"/>
        </w:rPr>
        <w:t>я</w:t>
      </w:r>
      <w:r w:rsidRPr="0057037D">
        <w:rPr>
          <w:sz w:val="24"/>
          <w:szCs w:val="24"/>
        </w:rPr>
        <w:t xml:space="preserve"> российских домохозяйств и структуры потребительского выбора</w:t>
      </w:r>
      <w:r>
        <w:rPr>
          <w:sz w:val="24"/>
          <w:szCs w:val="24"/>
        </w:rPr>
        <w:t xml:space="preserve"> исследование показ</w:t>
      </w:r>
      <w:r w:rsidR="00650CFB">
        <w:rPr>
          <w:sz w:val="24"/>
          <w:szCs w:val="24"/>
        </w:rPr>
        <w:t>ало</w:t>
      </w:r>
      <w:r>
        <w:rPr>
          <w:sz w:val="24"/>
          <w:szCs w:val="24"/>
        </w:rPr>
        <w:t>, что р</w:t>
      </w:r>
      <w:r w:rsidRPr="0057037D">
        <w:rPr>
          <w:sz w:val="24"/>
          <w:szCs w:val="24"/>
        </w:rPr>
        <w:t>озничная торговля продуктами питания является наиболее консолидированной сферой</w:t>
      </w:r>
      <w:r>
        <w:rPr>
          <w:sz w:val="24"/>
          <w:szCs w:val="24"/>
        </w:rPr>
        <w:t xml:space="preserve"> (</w:t>
      </w:r>
      <w:r w:rsidRPr="0057037D">
        <w:rPr>
          <w:sz w:val="24"/>
          <w:szCs w:val="24"/>
        </w:rPr>
        <w:t>абсолютное большинство покупателей чаще всего приобретают товары в сетевых магазинах</w:t>
      </w:r>
      <w:r>
        <w:rPr>
          <w:sz w:val="24"/>
          <w:szCs w:val="24"/>
        </w:rPr>
        <w:t>)</w:t>
      </w:r>
      <w:r w:rsidR="002A68B2">
        <w:rPr>
          <w:sz w:val="24"/>
          <w:szCs w:val="24"/>
        </w:rPr>
        <w:t>, на</w:t>
      </w:r>
      <w:r>
        <w:rPr>
          <w:sz w:val="24"/>
          <w:szCs w:val="24"/>
        </w:rPr>
        <w:t xml:space="preserve"> </w:t>
      </w:r>
      <w:r w:rsidR="002A68B2">
        <w:rPr>
          <w:sz w:val="24"/>
          <w:szCs w:val="24"/>
        </w:rPr>
        <w:t>в</w:t>
      </w:r>
      <w:r w:rsidRPr="0057037D">
        <w:rPr>
          <w:sz w:val="24"/>
          <w:szCs w:val="24"/>
        </w:rPr>
        <w:t>торо</w:t>
      </w:r>
      <w:r w:rsidR="002A68B2">
        <w:rPr>
          <w:sz w:val="24"/>
          <w:szCs w:val="24"/>
        </w:rPr>
        <w:t>м</w:t>
      </w:r>
      <w:r w:rsidRPr="0057037D">
        <w:rPr>
          <w:sz w:val="24"/>
          <w:szCs w:val="24"/>
        </w:rPr>
        <w:t xml:space="preserve"> мест</w:t>
      </w:r>
      <w:r w:rsidR="002A68B2">
        <w:rPr>
          <w:sz w:val="24"/>
          <w:szCs w:val="24"/>
        </w:rPr>
        <w:t>е</w:t>
      </w:r>
      <w:r w:rsidRPr="0057037D">
        <w:rPr>
          <w:sz w:val="24"/>
          <w:szCs w:val="24"/>
        </w:rPr>
        <w:t xml:space="preserve"> по уровню консолидации </w:t>
      </w:r>
      <w:r w:rsidR="002A68B2">
        <w:rPr>
          <w:sz w:val="24"/>
          <w:szCs w:val="24"/>
        </w:rPr>
        <w:t>-</w:t>
      </w:r>
      <w:r w:rsidRPr="0057037D">
        <w:rPr>
          <w:sz w:val="24"/>
          <w:szCs w:val="24"/>
        </w:rPr>
        <w:t xml:space="preserve"> сегмент бытовой техники и электроники. </w:t>
      </w:r>
      <w:r w:rsidR="004D1FA4">
        <w:rPr>
          <w:sz w:val="24"/>
          <w:szCs w:val="24"/>
        </w:rPr>
        <w:t>В</w:t>
      </w:r>
      <w:r w:rsidRPr="0057037D">
        <w:rPr>
          <w:sz w:val="24"/>
          <w:szCs w:val="24"/>
        </w:rPr>
        <w:t>ведение международных санкций так или иначе затронуло привычные практики потребления абсолютного большинства россиян. Чаще всего, потребители сталкивались с техническими проблемами – невозможностью загрузить компьютерные и мобильные приложения. Распространены и оказались ситуации, когда россияне не смогли купить привычные товары повседневного спроса, осуществить банковские переводы и приобрести бытовую технику и электронику.</w:t>
      </w:r>
      <w:r w:rsidR="004D1FA4">
        <w:rPr>
          <w:sz w:val="24"/>
          <w:szCs w:val="24"/>
        </w:rPr>
        <w:t xml:space="preserve"> </w:t>
      </w:r>
      <w:r w:rsidR="004D1FA4" w:rsidRPr="004D1FA4">
        <w:t xml:space="preserve"> </w:t>
      </w:r>
      <w:r w:rsidR="004D1FA4" w:rsidRPr="004D1FA4">
        <w:rPr>
          <w:sz w:val="24"/>
          <w:szCs w:val="24"/>
        </w:rPr>
        <w:t>Большинство опрошенных россиян ожидает в ближайшем будущем сокращения ассортимента товаров и роста цен на отечественных рынках</w:t>
      </w:r>
      <w:r w:rsidR="004D1FA4">
        <w:rPr>
          <w:sz w:val="24"/>
          <w:szCs w:val="24"/>
        </w:rPr>
        <w:t xml:space="preserve">, однако взгляды по крайней мере у половины населения относительно перспектив </w:t>
      </w:r>
      <w:proofErr w:type="spellStart"/>
      <w:r w:rsidR="004D1FA4">
        <w:rPr>
          <w:sz w:val="24"/>
          <w:szCs w:val="24"/>
        </w:rPr>
        <w:t>импортозамещения</w:t>
      </w:r>
      <w:proofErr w:type="spellEnd"/>
      <w:r w:rsidR="004D1FA4">
        <w:rPr>
          <w:sz w:val="24"/>
          <w:szCs w:val="24"/>
        </w:rPr>
        <w:t xml:space="preserve"> </w:t>
      </w:r>
      <w:r w:rsidR="004D1FA4" w:rsidRPr="00675417">
        <w:rPr>
          <w:rFonts w:eastAsia="Calibri"/>
          <w:bCs/>
          <w:sz w:val="24"/>
          <w:szCs w:val="24"/>
        </w:rPr>
        <w:t>в части товаров, технологий и путешествий</w:t>
      </w:r>
      <w:r w:rsidR="004D1FA4">
        <w:rPr>
          <w:rFonts w:eastAsia="Calibri"/>
          <w:bCs/>
          <w:sz w:val="24"/>
          <w:szCs w:val="24"/>
        </w:rPr>
        <w:t xml:space="preserve"> довольно </w:t>
      </w:r>
      <w:proofErr w:type="spellStart"/>
      <w:r w:rsidR="004D1FA4">
        <w:rPr>
          <w:rFonts w:eastAsia="Calibri"/>
          <w:bCs/>
          <w:sz w:val="24"/>
          <w:szCs w:val="24"/>
        </w:rPr>
        <w:t>оптимстичны</w:t>
      </w:r>
      <w:proofErr w:type="spellEnd"/>
      <w:r w:rsidR="004D1FA4">
        <w:rPr>
          <w:rFonts w:eastAsia="Calibri"/>
          <w:bCs/>
          <w:sz w:val="24"/>
          <w:szCs w:val="24"/>
        </w:rPr>
        <w:t>.</w:t>
      </w:r>
    </w:p>
    <w:p w14:paraId="711F38C8" w14:textId="1671AA85" w:rsidR="004D1FA4" w:rsidRDefault="004D1FA4" w:rsidP="0057037D">
      <w:pPr>
        <w:pStyle w:val="a4"/>
        <w:spacing w:after="240"/>
        <w:ind w:firstLine="0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Анализ </w:t>
      </w:r>
      <w:r w:rsidRPr="004D1FA4">
        <w:rPr>
          <w:sz w:val="24"/>
          <w:szCs w:val="24"/>
        </w:rPr>
        <w:t>занятости и предпринимательского потенциала</w:t>
      </w:r>
      <w:r>
        <w:rPr>
          <w:sz w:val="24"/>
          <w:szCs w:val="24"/>
        </w:rPr>
        <w:t xml:space="preserve"> населения не выявил существенных изменений с момента начала СВО по сентябрь 2022 года: большинство россиян сохранили свою занятость</w:t>
      </w:r>
      <w:r w:rsidR="001F6876">
        <w:rPr>
          <w:sz w:val="24"/>
          <w:szCs w:val="24"/>
        </w:rPr>
        <w:t xml:space="preserve">. </w:t>
      </w:r>
      <w:r w:rsidR="002F3297" w:rsidRPr="002F3297">
        <w:rPr>
          <w:rFonts w:eastAsia="Calibri"/>
          <w:sz w:val="24"/>
          <w:szCs w:val="24"/>
        </w:rPr>
        <w:t>С негативными явлениями на работе</w:t>
      </w:r>
      <w:r w:rsidR="001F6876">
        <w:rPr>
          <w:rFonts w:eastAsia="Calibri"/>
          <w:sz w:val="24"/>
          <w:szCs w:val="24"/>
        </w:rPr>
        <w:t xml:space="preserve"> (такими как увеличение </w:t>
      </w:r>
      <w:r w:rsidR="001F6876" w:rsidRPr="00675417">
        <w:rPr>
          <w:rFonts w:eastAsia="Calibri"/>
          <w:sz w:val="24"/>
          <w:szCs w:val="24"/>
        </w:rPr>
        <w:t>длительности рабочего дня без соответствующей компенсации</w:t>
      </w:r>
      <w:r w:rsidR="001F6876">
        <w:rPr>
          <w:rFonts w:eastAsia="Calibri"/>
          <w:sz w:val="24"/>
          <w:szCs w:val="24"/>
        </w:rPr>
        <w:t xml:space="preserve"> или</w:t>
      </w:r>
      <w:r w:rsidR="001F6876" w:rsidRPr="00675417">
        <w:rPr>
          <w:rFonts w:eastAsia="Calibri"/>
          <w:sz w:val="24"/>
          <w:szCs w:val="24"/>
        </w:rPr>
        <w:t xml:space="preserve"> </w:t>
      </w:r>
      <w:r w:rsidR="001F6876">
        <w:rPr>
          <w:rFonts w:eastAsia="Calibri"/>
          <w:sz w:val="24"/>
          <w:szCs w:val="24"/>
        </w:rPr>
        <w:t>с</w:t>
      </w:r>
      <w:r w:rsidR="001F6876" w:rsidRPr="00675417">
        <w:rPr>
          <w:rFonts w:eastAsia="Calibri"/>
          <w:sz w:val="24"/>
          <w:szCs w:val="24"/>
        </w:rPr>
        <w:t>нижени</w:t>
      </w:r>
      <w:r w:rsidR="001F6876">
        <w:rPr>
          <w:rFonts w:eastAsia="Calibri"/>
          <w:sz w:val="24"/>
          <w:szCs w:val="24"/>
        </w:rPr>
        <w:t>е</w:t>
      </w:r>
      <w:r w:rsidR="001F6876" w:rsidRPr="00675417">
        <w:rPr>
          <w:rFonts w:eastAsia="Calibri"/>
          <w:sz w:val="24"/>
          <w:szCs w:val="24"/>
        </w:rPr>
        <w:t xml:space="preserve"> уровня заработной платы</w:t>
      </w:r>
      <w:r w:rsidR="001F6876">
        <w:rPr>
          <w:rFonts w:eastAsia="Calibri"/>
          <w:sz w:val="24"/>
          <w:szCs w:val="24"/>
        </w:rPr>
        <w:t>)</w:t>
      </w:r>
      <w:r w:rsidR="002F3297" w:rsidRPr="002F3297">
        <w:rPr>
          <w:rFonts w:eastAsia="Calibri"/>
          <w:sz w:val="24"/>
          <w:szCs w:val="24"/>
        </w:rPr>
        <w:t xml:space="preserve"> столкнулись две трети россиян, имевших работу в течение этого времени, в том числе потерявшие ее</w:t>
      </w:r>
      <w:r w:rsidR="002F3297">
        <w:rPr>
          <w:rFonts w:eastAsia="Calibri"/>
          <w:sz w:val="24"/>
          <w:szCs w:val="24"/>
        </w:rPr>
        <w:t xml:space="preserve">. В условиях </w:t>
      </w:r>
      <w:r w:rsidR="001F6876">
        <w:rPr>
          <w:rFonts w:eastAsia="Calibri"/>
          <w:sz w:val="24"/>
          <w:szCs w:val="24"/>
        </w:rPr>
        <w:t>санкций</w:t>
      </w:r>
      <w:r w:rsidR="002F3297">
        <w:rPr>
          <w:rFonts w:eastAsia="Calibri"/>
          <w:sz w:val="24"/>
          <w:szCs w:val="24"/>
        </w:rPr>
        <w:t xml:space="preserve"> пятая часть россиян </w:t>
      </w:r>
      <w:r w:rsidR="00650CFB">
        <w:rPr>
          <w:rFonts w:eastAsia="Calibri"/>
          <w:sz w:val="24"/>
          <w:szCs w:val="24"/>
        </w:rPr>
        <w:t>отметила</w:t>
      </w:r>
      <w:r w:rsidR="002F3297">
        <w:rPr>
          <w:rFonts w:eastAsia="Calibri"/>
          <w:sz w:val="24"/>
          <w:szCs w:val="24"/>
        </w:rPr>
        <w:t xml:space="preserve"> сокращение возможностей для заработка, столько же – ожидают их сокращения в будущем.</w:t>
      </w:r>
      <w:r w:rsidR="002F3297" w:rsidRPr="002F3297">
        <w:t xml:space="preserve"> </w:t>
      </w:r>
      <w:r w:rsidR="001F6876">
        <w:rPr>
          <w:rFonts w:eastAsia="Calibri"/>
          <w:sz w:val="24"/>
          <w:szCs w:val="24"/>
        </w:rPr>
        <w:t>П</w:t>
      </w:r>
      <w:r w:rsidR="002F3297" w:rsidRPr="002F3297">
        <w:rPr>
          <w:rFonts w:eastAsia="Calibri"/>
          <w:sz w:val="24"/>
          <w:szCs w:val="24"/>
        </w:rPr>
        <w:t>редпринимательск</w:t>
      </w:r>
      <w:r w:rsidR="001F6876">
        <w:rPr>
          <w:rFonts w:eastAsia="Calibri"/>
          <w:sz w:val="24"/>
          <w:szCs w:val="24"/>
        </w:rPr>
        <w:t>ий</w:t>
      </w:r>
      <w:r w:rsidR="002F3297" w:rsidRPr="002F3297">
        <w:rPr>
          <w:rFonts w:eastAsia="Calibri"/>
          <w:sz w:val="24"/>
          <w:szCs w:val="24"/>
        </w:rPr>
        <w:t xml:space="preserve"> потенциал российского населения в текущих реалиях находится в удовлетворительном состоянии. Россияне готовы брать на себя ответственность и заниматься бизнесом, если для них будут созданы соответствующие условия – почти треть населения отмечали, что хотели бы заниматься предпринимательством и развивать собственное дело. Однако таких желающих оказывается в шесть раз больше тех, кто реально ведет сегодня предпринимательскую деятельность.</w:t>
      </w:r>
    </w:p>
    <w:p w14:paraId="6686040C" w14:textId="3A252EDD" w:rsidR="002F3297" w:rsidRDefault="002F3297" w:rsidP="0057037D">
      <w:pPr>
        <w:pStyle w:val="a4"/>
        <w:spacing w:after="240"/>
        <w:ind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Изучение вопросов, касающихся образования, демонстрирует </w:t>
      </w:r>
      <w:r w:rsidRPr="002F3297">
        <w:rPr>
          <w:rFonts w:eastAsia="Calibri"/>
          <w:sz w:val="24"/>
          <w:szCs w:val="24"/>
        </w:rPr>
        <w:t xml:space="preserve">запрос </w:t>
      </w:r>
      <w:r>
        <w:rPr>
          <w:rFonts w:eastAsia="Calibri"/>
          <w:sz w:val="24"/>
          <w:szCs w:val="24"/>
        </w:rPr>
        <w:t xml:space="preserve">в отношении </w:t>
      </w:r>
      <w:r w:rsidR="00650CFB">
        <w:rPr>
          <w:rFonts w:eastAsia="Calibri"/>
          <w:sz w:val="24"/>
          <w:szCs w:val="24"/>
        </w:rPr>
        <w:t>университетов</w:t>
      </w:r>
      <w:r>
        <w:rPr>
          <w:rFonts w:eastAsia="Calibri"/>
          <w:sz w:val="24"/>
          <w:szCs w:val="24"/>
        </w:rPr>
        <w:t xml:space="preserve"> </w:t>
      </w:r>
      <w:r w:rsidRPr="002F3297">
        <w:rPr>
          <w:rFonts w:eastAsia="Calibri"/>
          <w:sz w:val="24"/>
          <w:szCs w:val="24"/>
        </w:rPr>
        <w:t>на формировани</w:t>
      </w:r>
      <w:r w:rsidR="00650CFB">
        <w:rPr>
          <w:rFonts w:eastAsia="Calibri"/>
          <w:sz w:val="24"/>
          <w:szCs w:val="24"/>
        </w:rPr>
        <w:t>е</w:t>
      </w:r>
      <w:r w:rsidRPr="002F3297">
        <w:rPr>
          <w:rFonts w:eastAsia="Calibri"/>
          <w:sz w:val="24"/>
          <w:szCs w:val="24"/>
        </w:rPr>
        <w:t xml:space="preserve"> навыков для рынка труда и в меньше</w:t>
      </w:r>
      <w:r w:rsidR="00650CFB">
        <w:rPr>
          <w:rFonts w:eastAsia="Calibri"/>
          <w:sz w:val="24"/>
          <w:szCs w:val="24"/>
        </w:rPr>
        <w:t>й</w:t>
      </w:r>
      <w:r w:rsidRPr="002F3297">
        <w:rPr>
          <w:rFonts w:eastAsia="Calibri"/>
          <w:sz w:val="24"/>
          <w:szCs w:val="24"/>
        </w:rPr>
        <w:t xml:space="preserve"> степени </w:t>
      </w:r>
      <w:r w:rsidR="00650CFB">
        <w:rPr>
          <w:rFonts w:eastAsia="Calibri"/>
          <w:sz w:val="24"/>
          <w:szCs w:val="24"/>
        </w:rPr>
        <w:t>- на</w:t>
      </w:r>
      <w:r w:rsidRPr="002F3297">
        <w:rPr>
          <w:rFonts w:eastAsia="Calibri"/>
          <w:sz w:val="24"/>
          <w:szCs w:val="24"/>
        </w:rPr>
        <w:t xml:space="preserve"> формировани</w:t>
      </w:r>
      <w:r w:rsidR="001F6876">
        <w:rPr>
          <w:rFonts w:eastAsia="Calibri"/>
          <w:sz w:val="24"/>
          <w:szCs w:val="24"/>
        </w:rPr>
        <w:t>е</w:t>
      </w:r>
      <w:r w:rsidRPr="002F3297">
        <w:rPr>
          <w:rFonts w:eastAsia="Calibri"/>
          <w:sz w:val="24"/>
          <w:szCs w:val="24"/>
        </w:rPr>
        <w:t xml:space="preserve"> основы мировоззрения</w:t>
      </w:r>
      <w:r>
        <w:rPr>
          <w:rFonts w:eastAsia="Calibri"/>
          <w:sz w:val="24"/>
          <w:szCs w:val="24"/>
        </w:rPr>
        <w:t xml:space="preserve">. </w:t>
      </w:r>
      <w:r w:rsidRPr="002F3297">
        <w:rPr>
          <w:rFonts w:eastAsia="Calibri"/>
          <w:sz w:val="24"/>
          <w:szCs w:val="24"/>
        </w:rPr>
        <w:t xml:space="preserve">Опросные данные </w:t>
      </w:r>
      <w:r w:rsidR="00B90459">
        <w:rPr>
          <w:rFonts w:eastAsia="Calibri"/>
          <w:sz w:val="24"/>
          <w:szCs w:val="24"/>
        </w:rPr>
        <w:t>показывают</w:t>
      </w:r>
      <w:r w:rsidRPr="002F3297">
        <w:rPr>
          <w:rFonts w:eastAsia="Calibri"/>
          <w:sz w:val="24"/>
          <w:szCs w:val="24"/>
        </w:rPr>
        <w:t>, что большинство граждан России готовы к образовательной миграции в другой регион страны для своих детей.</w:t>
      </w:r>
      <w:r>
        <w:rPr>
          <w:rFonts w:eastAsia="Calibri"/>
          <w:sz w:val="24"/>
          <w:szCs w:val="24"/>
        </w:rPr>
        <w:t xml:space="preserve"> При этом за прошедший год с</w:t>
      </w:r>
      <w:r w:rsidRPr="002F3297">
        <w:rPr>
          <w:rFonts w:eastAsia="Calibri"/>
          <w:sz w:val="24"/>
          <w:szCs w:val="24"/>
        </w:rPr>
        <w:t xml:space="preserve">низилась доля тех, кто хотел бы отправить своих </w:t>
      </w:r>
      <w:r w:rsidRPr="002F3297">
        <w:rPr>
          <w:rFonts w:eastAsia="Calibri"/>
          <w:sz w:val="24"/>
          <w:szCs w:val="24"/>
        </w:rPr>
        <w:lastRenderedPageBreak/>
        <w:t xml:space="preserve">детей и внуков получать высшее образование за рубежом. </w:t>
      </w:r>
      <w:r>
        <w:rPr>
          <w:rFonts w:eastAsia="Calibri"/>
          <w:sz w:val="24"/>
          <w:szCs w:val="24"/>
        </w:rPr>
        <w:t>Также р</w:t>
      </w:r>
      <w:r w:rsidRPr="002F3297">
        <w:rPr>
          <w:rFonts w:eastAsia="Calibri"/>
          <w:sz w:val="24"/>
          <w:szCs w:val="24"/>
        </w:rPr>
        <w:t xml:space="preserve">оссияне стали отдавать предпочтение более низкому уровню образования (только </w:t>
      </w:r>
      <w:proofErr w:type="spellStart"/>
      <w:r w:rsidRPr="002F3297">
        <w:rPr>
          <w:rFonts w:eastAsia="Calibri"/>
          <w:sz w:val="24"/>
          <w:szCs w:val="24"/>
        </w:rPr>
        <w:t>бакалавриат</w:t>
      </w:r>
      <w:proofErr w:type="spellEnd"/>
      <w:r w:rsidRPr="002F3297">
        <w:rPr>
          <w:rFonts w:eastAsia="Calibri"/>
          <w:sz w:val="24"/>
          <w:szCs w:val="24"/>
        </w:rPr>
        <w:t xml:space="preserve"> или </w:t>
      </w:r>
      <w:proofErr w:type="spellStart"/>
      <w:r w:rsidRPr="002F3297">
        <w:rPr>
          <w:rFonts w:eastAsia="Calibri"/>
          <w:sz w:val="24"/>
          <w:szCs w:val="24"/>
        </w:rPr>
        <w:t>специалитет</w:t>
      </w:r>
      <w:proofErr w:type="spellEnd"/>
      <w:r w:rsidRPr="002F3297">
        <w:rPr>
          <w:rFonts w:eastAsia="Calibri"/>
          <w:sz w:val="24"/>
          <w:szCs w:val="24"/>
        </w:rPr>
        <w:t>).</w:t>
      </w:r>
    </w:p>
    <w:p w14:paraId="34B83929" w14:textId="1309661D" w:rsidR="00652198" w:rsidRDefault="00652198" w:rsidP="0057037D">
      <w:pPr>
        <w:pStyle w:val="a4"/>
        <w:spacing w:after="240"/>
        <w:ind w:firstLine="0"/>
        <w:rPr>
          <w:sz w:val="24"/>
          <w:szCs w:val="24"/>
        </w:rPr>
      </w:pPr>
      <w:r w:rsidRPr="00652198">
        <w:rPr>
          <w:sz w:val="24"/>
          <w:szCs w:val="24"/>
        </w:rPr>
        <w:t>В части отношения к системе здравоохранения</w:t>
      </w:r>
      <w:r>
        <w:rPr>
          <w:sz w:val="24"/>
          <w:szCs w:val="24"/>
        </w:rPr>
        <w:t xml:space="preserve"> д</w:t>
      </w:r>
      <w:r w:rsidRPr="00652198">
        <w:rPr>
          <w:sz w:val="24"/>
          <w:szCs w:val="24"/>
        </w:rPr>
        <w:t>анные 2022 г. подтверждают широкое распространение пользования платными медицинскими услугами в государственных учреждениях здравоохранения</w:t>
      </w:r>
      <w:r>
        <w:rPr>
          <w:sz w:val="24"/>
          <w:szCs w:val="24"/>
        </w:rPr>
        <w:t xml:space="preserve"> (ими пользуются более половины россиян)</w:t>
      </w:r>
      <w:r w:rsidRPr="0065219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F6876">
        <w:rPr>
          <w:sz w:val="24"/>
          <w:szCs w:val="24"/>
        </w:rPr>
        <w:t>В</w:t>
      </w:r>
      <w:r w:rsidRPr="00652198">
        <w:rPr>
          <w:sz w:val="24"/>
          <w:szCs w:val="24"/>
        </w:rPr>
        <w:t xml:space="preserve"> первую очередь </w:t>
      </w:r>
      <w:r w:rsidR="001F6876">
        <w:rPr>
          <w:sz w:val="24"/>
          <w:szCs w:val="24"/>
        </w:rPr>
        <w:t>это связано с</w:t>
      </w:r>
      <w:r w:rsidRPr="00652198">
        <w:rPr>
          <w:sz w:val="24"/>
          <w:szCs w:val="24"/>
        </w:rPr>
        <w:t xml:space="preserve"> отсутствием соответствующих бесплатных услуг</w:t>
      </w:r>
      <w:r>
        <w:rPr>
          <w:sz w:val="24"/>
          <w:szCs w:val="24"/>
        </w:rPr>
        <w:t xml:space="preserve">. </w:t>
      </w:r>
      <w:r w:rsidRPr="00652198">
        <w:rPr>
          <w:sz w:val="24"/>
          <w:szCs w:val="24"/>
        </w:rPr>
        <w:t>Поиск информации на сайте медицинских организаций стал уже повсеместной рутиной, широко распространенной во всех слоях общества</w:t>
      </w:r>
      <w:r w:rsidR="001F6876">
        <w:rPr>
          <w:sz w:val="24"/>
          <w:szCs w:val="24"/>
        </w:rPr>
        <w:t xml:space="preserve"> (в том числе среди представителей старших возрастов)</w:t>
      </w:r>
      <w:r w:rsidRPr="00652198">
        <w:rPr>
          <w:sz w:val="24"/>
          <w:szCs w:val="24"/>
        </w:rPr>
        <w:t xml:space="preserve">. Основными </w:t>
      </w:r>
      <w:r w:rsidR="00B90459" w:rsidRPr="00652198">
        <w:rPr>
          <w:sz w:val="24"/>
          <w:szCs w:val="24"/>
        </w:rPr>
        <w:t>интернет</w:t>
      </w:r>
      <w:r w:rsidR="00B90459">
        <w:rPr>
          <w:sz w:val="24"/>
          <w:szCs w:val="24"/>
        </w:rPr>
        <w:t>-</w:t>
      </w:r>
      <w:r w:rsidRPr="00652198">
        <w:rPr>
          <w:sz w:val="24"/>
          <w:szCs w:val="24"/>
        </w:rPr>
        <w:t>источниками информации о работе медицинских учреждений для всех слоев населения являются два типа ресурсов – сайт «</w:t>
      </w:r>
      <w:proofErr w:type="spellStart"/>
      <w:r w:rsidRPr="00652198">
        <w:rPr>
          <w:sz w:val="24"/>
          <w:szCs w:val="24"/>
        </w:rPr>
        <w:t>Госуслуги</w:t>
      </w:r>
      <w:proofErr w:type="spellEnd"/>
      <w:r w:rsidRPr="00652198">
        <w:rPr>
          <w:sz w:val="24"/>
          <w:szCs w:val="24"/>
        </w:rPr>
        <w:t>» (его региональные аналоги) и сайты местных медучреждений, предоставляющие соответствующие услуги.</w:t>
      </w:r>
    </w:p>
    <w:p w14:paraId="0CA04A8D" w14:textId="0D7DF524" w:rsidR="001300D9" w:rsidRDefault="00652198" w:rsidP="001300D9">
      <w:pPr>
        <w:pStyle w:val="a4"/>
        <w:spacing w:after="24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Отдельной темой в рамках исследования стал анализ положения семей с детьми. </w:t>
      </w:r>
      <w:r w:rsidR="00650CFB">
        <w:rPr>
          <w:sz w:val="24"/>
          <w:szCs w:val="24"/>
        </w:rPr>
        <w:t>В период экономической нестабильности последних лет они</w:t>
      </w:r>
      <w:r w:rsidRPr="00652198">
        <w:rPr>
          <w:sz w:val="24"/>
          <w:szCs w:val="24"/>
        </w:rPr>
        <w:t xml:space="preserve"> пострадали больше других, что вынуждало правительство усиливать государственную поддержку и делать помощь более эффективной.</w:t>
      </w:r>
      <w:r>
        <w:rPr>
          <w:sz w:val="24"/>
          <w:szCs w:val="24"/>
        </w:rPr>
        <w:t xml:space="preserve"> </w:t>
      </w:r>
      <w:r w:rsidRPr="00652198">
        <w:rPr>
          <w:sz w:val="24"/>
          <w:szCs w:val="24"/>
        </w:rPr>
        <w:t xml:space="preserve">Несмотря на все усилия государства по сокращению бедности среди семей с детьми, эта категория по-прежнему находится в очень уязвимом положении, и особенно, многодетные семьи и семьи, проживающие в сельской местности. </w:t>
      </w:r>
      <w:r w:rsidR="001300D9" w:rsidRPr="001300D9">
        <w:rPr>
          <w:sz w:val="24"/>
          <w:szCs w:val="24"/>
        </w:rPr>
        <w:t xml:space="preserve">Семьи с детьми имеют низкий «запас прочности», позволяющий в трудные дни сохранять потребление на достигнутом уровне, поскольку денежные накопления имеет только каждая третья семья с детьми, что ограничивает их потребительские возможности в период спада экономики. </w:t>
      </w:r>
    </w:p>
    <w:p w14:paraId="51A48EDF" w14:textId="7634058F" w:rsidR="009E3B78" w:rsidRPr="009E3B78" w:rsidRDefault="009E3B78" w:rsidP="001300D9">
      <w:pPr>
        <w:pStyle w:val="a4"/>
        <w:spacing w:after="240"/>
        <w:ind w:firstLine="0"/>
        <w:rPr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результатов): </w:t>
      </w:r>
      <w:r w:rsidRPr="008B784D">
        <w:rPr>
          <w:sz w:val="24"/>
          <w:szCs w:val="24"/>
        </w:rPr>
        <w:t>отдельные результаты</w:t>
      </w:r>
      <w:r w:rsidRPr="00285D90">
        <w:rPr>
          <w:sz w:val="24"/>
          <w:szCs w:val="24"/>
        </w:rPr>
        <w:t xml:space="preserve"> исследования </w:t>
      </w:r>
      <w:r w:rsidRPr="00B32C9A">
        <w:rPr>
          <w:sz w:val="24"/>
          <w:szCs w:val="24"/>
        </w:rPr>
        <w:t>были использованы при подготовке в 20</w:t>
      </w:r>
      <w:r>
        <w:rPr>
          <w:sz w:val="24"/>
          <w:szCs w:val="24"/>
        </w:rPr>
        <w:t>2</w:t>
      </w:r>
      <w:r w:rsidR="00B90459">
        <w:rPr>
          <w:sz w:val="24"/>
          <w:szCs w:val="24"/>
        </w:rPr>
        <w:t>2</w:t>
      </w:r>
      <w:r w:rsidRPr="00B32C9A">
        <w:rPr>
          <w:sz w:val="24"/>
          <w:szCs w:val="24"/>
        </w:rPr>
        <w:t xml:space="preserve"> г. аналитических з</w:t>
      </w:r>
      <w:r>
        <w:rPr>
          <w:sz w:val="24"/>
          <w:szCs w:val="24"/>
        </w:rPr>
        <w:t>аписок и экспертных заключений</w:t>
      </w:r>
      <w:r w:rsidRPr="008B78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32C9A">
        <w:rPr>
          <w:sz w:val="24"/>
          <w:szCs w:val="24"/>
        </w:rPr>
        <w:t xml:space="preserve">Результаты данной работы могут быть использованы для </w:t>
      </w:r>
      <w:r>
        <w:rPr>
          <w:sz w:val="24"/>
          <w:szCs w:val="24"/>
        </w:rPr>
        <w:t xml:space="preserve">выявления ключевых точек социальной напряженности в России и разработки мер по обеспечению социальной устойчивости. </w:t>
      </w:r>
    </w:p>
    <w:p w14:paraId="3109D409" w14:textId="77777777" w:rsidR="00D548DB" w:rsidRDefault="00D548DB" w:rsidP="00D548DB">
      <w:pPr>
        <w:pStyle w:val="a4"/>
        <w:spacing w:after="240"/>
        <w:ind w:firstLine="0"/>
        <w:rPr>
          <w:sz w:val="24"/>
          <w:szCs w:val="24"/>
        </w:rPr>
      </w:pPr>
    </w:p>
    <w:p w14:paraId="61181AA2" w14:textId="77777777" w:rsidR="009E3B78" w:rsidRPr="00D548DB" w:rsidRDefault="009E3B78" w:rsidP="00D548DB">
      <w:pPr>
        <w:pStyle w:val="a4"/>
        <w:spacing w:after="240"/>
        <w:ind w:firstLine="0"/>
        <w:rPr>
          <w:sz w:val="24"/>
          <w:szCs w:val="24"/>
        </w:rPr>
      </w:pPr>
    </w:p>
    <w:p w14:paraId="74C2AFFC" w14:textId="77777777" w:rsidR="00F62171" w:rsidRDefault="00F62171"/>
    <w:sectPr w:rsidR="00F6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F50"/>
    <w:multiLevelType w:val="hybridMultilevel"/>
    <w:tmpl w:val="E7D0DA98"/>
    <w:lvl w:ilvl="0" w:tplc="82685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7A"/>
    <w:rsid w:val="00005823"/>
    <w:rsid w:val="00051853"/>
    <w:rsid w:val="00065516"/>
    <w:rsid w:val="00072EEF"/>
    <w:rsid w:val="00090C93"/>
    <w:rsid w:val="000F1ED8"/>
    <w:rsid w:val="0010686C"/>
    <w:rsid w:val="001300D9"/>
    <w:rsid w:val="0015625C"/>
    <w:rsid w:val="001F6876"/>
    <w:rsid w:val="00271A29"/>
    <w:rsid w:val="002876BE"/>
    <w:rsid w:val="002A68B2"/>
    <w:rsid w:val="002F3297"/>
    <w:rsid w:val="0032047A"/>
    <w:rsid w:val="003633D5"/>
    <w:rsid w:val="003B2A0D"/>
    <w:rsid w:val="00402D0E"/>
    <w:rsid w:val="00447A2F"/>
    <w:rsid w:val="00490412"/>
    <w:rsid w:val="004D1FA4"/>
    <w:rsid w:val="0054649E"/>
    <w:rsid w:val="0057037D"/>
    <w:rsid w:val="005A3402"/>
    <w:rsid w:val="00650CFB"/>
    <w:rsid w:val="00652198"/>
    <w:rsid w:val="0072259B"/>
    <w:rsid w:val="00736152"/>
    <w:rsid w:val="0076294D"/>
    <w:rsid w:val="00797988"/>
    <w:rsid w:val="00893C14"/>
    <w:rsid w:val="00980C7F"/>
    <w:rsid w:val="0098480E"/>
    <w:rsid w:val="009C7776"/>
    <w:rsid w:val="009E3B78"/>
    <w:rsid w:val="00AA3BF2"/>
    <w:rsid w:val="00B90459"/>
    <w:rsid w:val="00C44B02"/>
    <w:rsid w:val="00D223C8"/>
    <w:rsid w:val="00D548DB"/>
    <w:rsid w:val="00E14C6F"/>
    <w:rsid w:val="00E570D6"/>
    <w:rsid w:val="00E672D8"/>
    <w:rsid w:val="00F62171"/>
    <w:rsid w:val="00F840F2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2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норм"/>
    <w:qFormat/>
    <w:rsid w:val="003B2A0D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32047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D548DB"/>
    <w:pPr>
      <w:widowControl w:val="0"/>
      <w:autoSpaceDE w:val="0"/>
      <w:autoSpaceDN w:val="0"/>
      <w:adjustRightInd w:val="0"/>
      <w:spacing w:before="0" w:after="0" w:line="240" w:lineRule="auto"/>
      <w:ind w:firstLine="380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54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6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норм"/>
    <w:qFormat/>
    <w:rsid w:val="003B2A0D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32047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D548DB"/>
    <w:pPr>
      <w:widowControl w:val="0"/>
      <w:autoSpaceDE w:val="0"/>
      <w:autoSpaceDN w:val="0"/>
      <w:adjustRightInd w:val="0"/>
      <w:spacing w:before="0" w:after="0" w:line="240" w:lineRule="auto"/>
      <w:ind w:firstLine="380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54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6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Комарова Екатерина Александровна</cp:lastModifiedBy>
  <cp:revision>2</cp:revision>
  <dcterms:created xsi:type="dcterms:W3CDTF">2022-11-29T00:37:00Z</dcterms:created>
  <dcterms:modified xsi:type="dcterms:W3CDTF">2022-11-29T00:37:00Z</dcterms:modified>
</cp:coreProperties>
</file>