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F0" w:rsidRPr="002B6872" w:rsidRDefault="006902F0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коллоквиум</w:t>
      </w:r>
    </w:p>
    <w:p w:rsidR="006902F0" w:rsidRPr="002B6872" w:rsidRDefault="006902F0" w:rsidP="006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“Антропология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миграции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: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B6872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2B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России”</w:t>
      </w:r>
    </w:p>
    <w:p w:rsidR="006902F0" w:rsidRDefault="006902F0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Санкт Петербург, 1-2 марта 2019 г.</w:t>
      </w:r>
    </w:p>
    <w:p w:rsidR="00A17C78" w:rsidRDefault="00A17C78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34E53" w:rsidRDefault="00734E53" w:rsidP="00734E53">
      <w:pPr>
        <w:rPr>
          <w:b/>
          <w:lang w:val="en-US"/>
        </w:rPr>
      </w:pPr>
      <w:r w:rsidRPr="00813B69">
        <w:rPr>
          <w:noProof/>
          <w:lang w:eastAsia="ru-RU"/>
        </w:rPr>
        <w:drawing>
          <wp:inline distT="0" distB="0" distL="0" distR="0" wp14:anchorId="15F8DB6E" wp14:editId="0706CCFA">
            <wp:extent cx="1336040" cy="1296035"/>
            <wp:effectExtent l="0" t="0" r="0" b="0"/>
            <wp:docPr id="1" name="Рисунок 1" descr="logo_с_hse_Pantone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с_hse_Pantone28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F24746" wp14:editId="2BA5019A">
            <wp:extent cx="1318161" cy="1325622"/>
            <wp:effectExtent l="0" t="0" r="0" b="8255"/>
            <wp:docPr id="12" name="Рисунок 12" descr="E:\ЕУ работа\Бланки\Логотип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ЕУ работа\Бланки\Логотип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00" cy="13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E43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3B3B1F" wp14:editId="1F580DB9">
            <wp:extent cx="1882239" cy="1332429"/>
            <wp:effectExtent l="0" t="0" r="3810" b="1270"/>
            <wp:docPr id="10" name="Рисунок 10" descr="E:\ЕУ работа\Бланки\Логотипы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ЕУ работа\Бланки\Логотипы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02" cy="13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5D4">
        <w:rPr>
          <w:rFonts w:eastAsia="Times New Roman" w:cs="Times New Roman"/>
          <w:b/>
          <w:bCs/>
          <w:i/>
          <w:noProof/>
          <w:sz w:val="28"/>
          <w:szCs w:val="28"/>
          <w:lang w:val="en-US" w:eastAsia="ru-RU"/>
        </w:rPr>
        <w:drawing>
          <wp:inline distT="0" distB="0" distL="0" distR="0" wp14:anchorId="1013369F" wp14:editId="4C231F05">
            <wp:extent cx="1964718" cy="1099163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14" cy="109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72" w:rsidRDefault="002B6872" w:rsidP="006902F0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2F0" w:rsidRPr="00C4159F" w:rsidRDefault="006902F0" w:rsidP="006902F0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Организаторы: </w:t>
      </w:r>
    </w:p>
    <w:p w:rsidR="00386C66" w:rsidRPr="00C4159F" w:rsidRDefault="00386C66" w:rsidP="00386C66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15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Европейский университет в Санкт Петербурге</w:t>
      </w:r>
    </w:p>
    <w:p w:rsidR="00386C66" w:rsidRDefault="00386C66" w:rsidP="00386C66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15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Российский научный фонд</w:t>
      </w:r>
      <w:r>
        <w:rPr>
          <w:rStyle w:val="a6"/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ootnoteReference w:id="1"/>
      </w:r>
    </w:p>
    <w:p w:rsidR="00386C66" w:rsidRDefault="00386C66" w:rsidP="00386C66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15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Инстит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ут социальной политики НИУ ВШЭ</w:t>
      </w:r>
      <w:r w:rsidRPr="00E14E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Москва</w:t>
      </w:r>
    </w:p>
    <w:p w:rsidR="00386C66" w:rsidRPr="00556C78" w:rsidRDefault="00386C66" w:rsidP="00386C6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Лаборатория со</w:t>
      </w:r>
      <w:r w:rsidRPr="00556C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циально-антропологических исследований НИ ТГУ, Томск</w:t>
      </w:r>
    </w:p>
    <w:p w:rsidR="00386C66" w:rsidRDefault="00386C66" w:rsidP="0038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2F0" w:rsidRPr="002865F4" w:rsidRDefault="006902F0" w:rsidP="006902F0">
      <w:pPr>
        <w:spacing w:after="160" w:line="33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ПРОГРАММА</w:t>
      </w:r>
    </w:p>
    <w:p w:rsidR="00815585" w:rsidRPr="002865F4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5F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</w:p>
    <w:p w:rsidR="00815585" w:rsidRPr="002865F4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5F4">
        <w:rPr>
          <w:rFonts w:ascii="Times New Roman" w:hAnsi="Times New Roman" w:cs="Times New Roman"/>
          <w:b/>
          <w:sz w:val="24"/>
          <w:szCs w:val="24"/>
        </w:rPr>
        <w:t>13.00-15.00</w:t>
      </w:r>
    </w:p>
    <w:p w:rsidR="00B67ECC" w:rsidRPr="00F861EF" w:rsidRDefault="002865F4" w:rsidP="005735F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65F4">
        <w:rPr>
          <w:rFonts w:ascii="Times New Roman" w:hAnsi="Times New Roman" w:cs="Times New Roman"/>
          <w:b/>
          <w:sz w:val="24"/>
          <w:szCs w:val="24"/>
        </w:rPr>
        <w:t>Секьюритизация</w:t>
      </w:r>
      <w:proofErr w:type="spellEnd"/>
      <w:r w:rsidRPr="002865F4">
        <w:rPr>
          <w:rFonts w:ascii="Times New Roman" w:hAnsi="Times New Roman" w:cs="Times New Roman"/>
          <w:b/>
          <w:sz w:val="24"/>
          <w:szCs w:val="24"/>
        </w:rPr>
        <w:t xml:space="preserve"> и неолиберальная логика в управлении трудовой миграцией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865F4">
        <w:rPr>
          <w:rFonts w:ascii="Times New Roman" w:hAnsi="Times New Roman" w:cs="Times New Roman"/>
          <w:b/>
          <w:sz w:val="24"/>
          <w:szCs w:val="24"/>
        </w:rPr>
        <w:t>России</w:t>
      </w:r>
      <w:r w:rsidR="00B67ECC" w:rsidRPr="002865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2483B">
        <w:rPr>
          <w:rFonts w:ascii="Times New Roman" w:hAnsi="Times New Roman" w:cs="Times New Roman"/>
          <w:sz w:val="24"/>
          <w:szCs w:val="24"/>
        </w:rPr>
        <w:t xml:space="preserve">ейв, Лондонская школа экономики </w:t>
      </w:r>
    </w:p>
    <w:p w:rsidR="0049327A" w:rsidRDefault="0049327A" w:rsidP="00573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>Доступ к услугам здравоохранения для мигрантов - экономия, хаос бюрократии или способ контроля</w:t>
      </w:r>
      <w:r w:rsidRPr="005735F8">
        <w:rPr>
          <w:rFonts w:ascii="Times New Roman" w:hAnsi="Times New Roman" w:cs="Times New Roman"/>
          <w:sz w:val="24"/>
          <w:szCs w:val="24"/>
        </w:rPr>
        <w:t>? Даниил Кашницкий, НИУ ВШЭ</w:t>
      </w:r>
    </w:p>
    <w:p w:rsidR="0049327A" w:rsidRDefault="0049327A" w:rsidP="005735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3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Сетевой бизнес грузинских ресторанов в российском мегаполисе: организация и корпоративное сообщество</w:t>
      </w:r>
      <w:r w:rsidRPr="005735F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73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Захарова Евгения</w:t>
      </w:r>
      <w:r w:rsidR="00C73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8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МАЭ РАН</w:t>
      </w:r>
    </w:p>
    <w:p w:rsidR="00815585" w:rsidRDefault="006902F0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15.00-15</w:t>
      </w:r>
      <w:r w:rsidR="00815585">
        <w:rPr>
          <w:rFonts w:ascii="Times New Roman" w:hAnsi="Times New Roman" w:cs="Times New Roman"/>
          <w:b/>
          <w:sz w:val="24"/>
          <w:szCs w:val="24"/>
        </w:rPr>
        <w:t>.15 кофе-брейк</w:t>
      </w: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15.15-17.15</w:t>
      </w:r>
    </w:p>
    <w:p w:rsidR="0049327A" w:rsidRPr="00734E53" w:rsidRDefault="0049327A" w:rsidP="00B67E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735F8">
        <w:rPr>
          <w:rFonts w:ascii="Times New Roman" w:hAnsi="Times New Roman" w:cs="Times New Roman"/>
          <w:b/>
          <w:sz w:val="24"/>
          <w:szCs w:val="24"/>
        </w:rPr>
        <w:t>Мигрантские</w:t>
      </w:r>
      <w:proofErr w:type="spellEnd"/>
      <w:r w:rsidRPr="005735F8">
        <w:rPr>
          <w:rFonts w:ascii="Times New Roman" w:hAnsi="Times New Roman" w:cs="Times New Roman"/>
          <w:b/>
          <w:sz w:val="24"/>
          <w:szCs w:val="24"/>
        </w:rPr>
        <w:t xml:space="preserve"> школы»: влияние городского пространства на школьную сегрегацию</w:t>
      </w:r>
      <w:r w:rsidRPr="005735F8">
        <w:rPr>
          <w:rFonts w:ascii="Times New Roman" w:hAnsi="Times New Roman" w:cs="Times New Roman"/>
          <w:sz w:val="24"/>
          <w:szCs w:val="24"/>
        </w:rPr>
        <w:t>. Екатерина</w:t>
      </w:r>
      <w:r w:rsidRPr="0073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F8">
        <w:rPr>
          <w:rFonts w:ascii="Times New Roman" w:hAnsi="Times New Roman" w:cs="Times New Roman"/>
          <w:sz w:val="24"/>
          <w:szCs w:val="24"/>
        </w:rPr>
        <w:t>Деминцева</w:t>
      </w:r>
      <w:proofErr w:type="spellEnd"/>
      <w:r w:rsidRPr="00734E53">
        <w:rPr>
          <w:rFonts w:ascii="Times New Roman" w:hAnsi="Times New Roman" w:cs="Times New Roman"/>
          <w:sz w:val="24"/>
          <w:szCs w:val="24"/>
        </w:rPr>
        <w:t xml:space="preserve">, </w:t>
      </w:r>
      <w:r w:rsidRPr="005735F8">
        <w:rPr>
          <w:rFonts w:ascii="Times New Roman" w:hAnsi="Times New Roman" w:cs="Times New Roman"/>
          <w:sz w:val="24"/>
          <w:szCs w:val="24"/>
        </w:rPr>
        <w:t>НИУ</w:t>
      </w:r>
      <w:r w:rsidRPr="00734E53">
        <w:rPr>
          <w:rFonts w:ascii="Times New Roman" w:hAnsi="Times New Roman" w:cs="Times New Roman"/>
          <w:sz w:val="24"/>
          <w:szCs w:val="24"/>
        </w:rPr>
        <w:t xml:space="preserve"> </w:t>
      </w:r>
      <w:r w:rsidRPr="005735F8">
        <w:rPr>
          <w:rFonts w:ascii="Times New Roman" w:hAnsi="Times New Roman" w:cs="Times New Roman"/>
          <w:sz w:val="24"/>
          <w:szCs w:val="24"/>
        </w:rPr>
        <w:t>ВШЭ</w:t>
      </w:r>
      <w:r w:rsidRPr="0073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7ECC" w:rsidRPr="00734E53" w:rsidRDefault="00D2483B" w:rsidP="00B67E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Труд</w:t>
      </w:r>
      <w:r w:rsidRPr="00D24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2483B">
        <w:rPr>
          <w:rFonts w:ascii="Times New Roman" w:hAnsi="Times New Roman" w:cs="Times New Roman"/>
          <w:b/>
          <w:bCs/>
          <w:sz w:val="24"/>
          <w:szCs w:val="24"/>
        </w:rPr>
        <w:t xml:space="preserve"> синхронизации: антропологи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2483B">
        <w:rPr>
          <w:rFonts w:ascii="Times New Roman" w:hAnsi="Times New Roman" w:cs="Times New Roman"/>
          <w:b/>
          <w:bCs/>
          <w:sz w:val="24"/>
          <w:szCs w:val="24"/>
        </w:rPr>
        <w:t xml:space="preserve"> времени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D2483B">
        <w:rPr>
          <w:rFonts w:ascii="Times New Roman" w:hAnsi="Times New Roman" w:cs="Times New Roman"/>
          <w:b/>
          <w:bCs/>
          <w:sz w:val="24"/>
          <w:szCs w:val="24"/>
        </w:rPr>
        <w:t>миграции</w:t>
      </w:r>
      <w:r w:rsidR="00B67ECC" w:rsidRPr="00D248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Мадлен</w:t>
      </w:r>
      <w:r w:rsidRPr="00734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Ривз</w:t>
      </w:r>
      <w:r w:rsidRPr="00734E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Университет</w:t>
      </w:r>
      <w:r w:rsidRPr="00734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Манчестера</w:t>
      </w:r>
      <w:r w:rsidRPr="00734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ECC" w:rsidRPr="002865F4" w:rsidRDefault="0049327A" w:rsidP="00573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Национально-культурные организации как элемент этнической и </w:t>
      </w:r>
      <w:proofErr w:type="spellStart"/>
      <w:r w:rsidRPr="005735F8">
        <w:rPr>
          <w:rFonts w:ascii="Times New Roman" w:hAnsi="Times New Roman" w:cs="Times New Roman"/>
          <w:b/>
          <w:sz w:val="24"/>
          <w:szCs w:val="24"/>
          <w:lang w:eastAsia="ru-RU"/>
        </w:rPr>
        <w:t>мигрантской</w:t>
      </w:r>
      <w:proofErr w:type="spellEnd"/>
      <w:r w:rsidRPr="005735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инфраструктуры сибирского города (на примере Томска и Иркутска)</w:t>
      </w:r>
      <w:r w:rsidRPr="005735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Виктор Дятлов, </w:t>
      </w:r>
      <w:r w:rsidRPr="005735F8">
        <w:rPr>
          <w:rFonts w:ascii="Times New Roman" w:hAnsi="Times New Roman" w:cs="Times New Roman"/>
          <w:sz w:val="24"/>
          <w:szCs w:val="24"/>
        </w:rPr>
        <w:t xml:space="preserve">Иркутский государственный университет; </w:t>
      </w:r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Ирина Нам, </w:t>
      </w:r>
      <w:r w:rsidRPr="005735F8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2B6872" w:rsidRPr="00F861EF" w:rsidRDefault="002B6872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1EF">
        <w:rPr>
          <w:rFonts w:ascii="Times New Roman" w:hAnsi="Times New Roman" w:cs="Times New Roman"/>
          <w:b/>
          <w:sz w:val="24"/>
          <w:szCs w:val="24"/>
        </w:rPr>
        <w:t xml:space="preserve">17.15-17.30 </w:t>
      </w:r>
      <w:r>
        <w:rPr>
          <w:rFonts w:ascii="Times New Roman" w:hAnsi="Times New Roman" w:cs="Times New Roman"/>
          <w:b/>
          <w:sz w:val="24"/>
          <w:szCs w:val="24"/>
        </w:rPr>
        <w:t>кофе</w:t>
      </w:r>
      <w:r w:rsidRPr="00F861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брейк</w:t>
      </w:r>
    </w:p>
    <w:p w:rsidR="00815585" w:rsidRPr="00734E53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E53">
        <w:rPr>
          <w:rFonts w:ascii="Times New Roman" w:hAnsi="Times New Roman" w:cs="Times New Roman"/>
          <w:b/>
          <w:sz w:val="24"/>
          <w:szCs w:val="24"/>
        </w:rPr>
        <w:t>17.30-19.30</w:t>
      </w:r>
    </w:p>
    <w:p w:rsidR="00B67ECC" w:rsidRPr="00734E53" w:rsidRDefault="00D2483B" w:rsidP="00B67EC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Нелегальность</w:t>
      </w:r>
      <w:r w:rsidRPr="00D24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мигрантов и правовая адаптация в </w:t>
      </w:r>
      <w:proofErr w:type="spellStart"/>
      <w:r w:rsidRPr="00D24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незападных</w:t>
      </w:r>
      <w:proofErr w:type="spellEnd"/>
      <w:r w:rsidRPr="00D24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миграционных режимах: мигранты из Центральной Азии в России и Турции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48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248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Рустам </w:t>
      </w:r>
      <w:proofErr w:type="spellStart"/>
      <w:r w:rsidRPr="00D2483B">
        <w:rPr>
          <w:rFonts w:ascii="Times New Roman" w:hAnsi="Times New Roman" w:cs="Times New Roman"/>
          <w:bCs/>
          <w:sz w:val="24"/>
          <w:szCs w:val="24"/>
          <w:lang w:eastAsia="ru-RU"/>
        </w:rPr>
        <w:t>Уринбоев</w:t>
      </w:r>
      <w:proofErr w:type="spellEnd"/>
      <w:r w:rsidRPr="00D248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Университет </w:t>
      </w:r>
      <w:proofErr w:type="spellStart"/>
      <w:r w:rsidRPr="00D2483B">
        <w:rPr>
          <w:rFonts w:ascii="Times New Roman" w:hAnsi="Times New Roman" w:cs="Times New Roman"/>
          <w:bCs/>
          <w:sz w:val="24"/>
          <w:szCs w:val="24"/>
          <w:lang w:eastAsia="ru-RU"/>
        </w:rPr>
        <w:t>Лунда</w:t>
      </w:r>
      <w:proofErr w:type="spellEnd"/>
      <w:r w:rsidRPr="00D248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D2483B">
        <w:rPr>
          <w:rFonts w:ascii="Times New Roman" w:hAnsi="Times New Roman" w:cs="Times New Roman"/>
          <w:bCs/>
          <w:sz w:val="24"/>
          <w:szCs w:val="24"/>
          <w:lang w:eastAsia="ru-RU"/>
        </w:rPr>
        <w:t>Алексантери</w:t>
      </w:r>
      <w:proofErr w:type="spellEnd"/>
      <w:r w:rsidRPr="00D248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Институт, Университет Хельсинки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327A" w:rsidRPr="0049327A" w:rsidRDefault="0049327A" w:rsidP="0049327A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Есть</w:t>
      </w:r>
      <w:r w:rsidRPr="00734E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</w:t>
      </w:r>
      <w:r w:rsidRPr="00734E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гендер</w:t>
      </w:r>
      <w:r w:rsidRPr="00734E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734E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932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транснационализма</w:t>
      </w:r>
      <w:proofErr w:type="spellEnd"/>
      <w:r w:rsidRPr="00734E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Pr="0073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93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Ольга </w:t>
      </w:r>
      <w:proofErr w:type="spellStart"/>
      <w:r w:rsidRPr="00493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Бредникова</w:t>
      </w:r>
      <w:proofErr w:type="spellEnd"/>
      <w:r w:rsidRPr="00493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ЦНСИ</w:t>
      </w:r>
    </w:p>
    <w:p w:rsidR="0049327A" w:rsidRDefault="0049327A" w:rsidP="00B67ECC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73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Социальные медиа и </w:t>
      </w:r>
      <w:proofErr w:type="spellStart"/>
      <w:r w:rsidRPr="00573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транслокальная</w:t>
      </w:r>
      <w:proofErr w:type="spellEnd"/>
      <w:r w:rsidRPr="00573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миграция между Дагестаном и Западной Сибирью</w:t>
      </w:r>
      <w:r w:rsidRPr="005735F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C7344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Екатерина Капустина, ЕУСПБ/МАЭ РАН</w:t>
      </w:r>
    </w:p>
    <w:p w:rsidR="006902F0" w:rsidRPr="0049327A" w:rsidRDefault="006902F0" w:rsidP="00B67E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марта</w:t>
      </w:r>
    </w:p>
    <w:p w:rsidR="00815585" w:rsidRDefault="0049327A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10.30-13.10</w:t>
      </w:r>
    </w:p>
    <w:p w:rsidR="001966C6" w:rsidRDefault="0049327A" w:rsidP="00196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>Религиозный авторитет и формирование локальной мусульманской среды</w:t>
      </w:r>
      <w:r w:rsidRPr="005735F8">
        <w:rPr>
          <w:rFonts w:ascii="Times New Roman" w:hAnsi="Times New Roman" w:cs="Times New Roman"/>
          <w:sz w:val="24"/>
          <w:szCs w:val="24"/>
        </w:rPr>
        <w:t>. Дмитрий Опарин, МГУ, НИУ ВШЭ</w:t>
      </w:r>
    </w:p>
    <w:p w:rsidR="001966C6" w:rsidRPr="001966C6" w:rsidRDefault="0049327A" w:rsidP="001966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 xml:space="preserve">«По горам, по полям бегала в поиске еды, теперь наоборот…»: транснациональная миграция через призму истории одной </w:t>
      </w:r>
      <w:proofErr w:type="spellStart"/>
      <w:r w:rsidRPr="005735F8">
        <w:rPr>
          <w:rFonts w:ascii="Times New Roman" w:hAnsi="Times New Roman" w:cs="Times New Roman"/>
          <w:b/>
          <w:sz w:val="24"/>
          <w:szCs w:val="24"/>
        </w:rPr>
        <w:t>кыргзской</w:t>
      </w:r>
      <w:proofErr w:type="spellEnd"/>
      <w:r w:rsidRPr="005735F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  <w:r w:rsidRPr="005735F8">
        <w:rPr>
          <w:rFonts w:ascii="Times New Roman" w:hAnsi="Times New Roman" w:cs="Times New Roman"/>
          <w:sz w:val="24"/>
          <w:szCs w:val="24"/>
        </w:rPr>
        <w:t xml:space="preserve">. Вера Пешкова, </w:t>
      </w:r>
      <w:r w:rsidR="001966C6" w:rsidRPr="001966C6">
        <w:rPr>
          <w:rFonts w:ascii="Times New Roman" w:hAnsi="Times New Roman" w:cs="Times New Roman"/>
          <w:sz w:val="24"/>
          <w:szCs w:val="24"/>
        </w:rPr>
        <w:t>Федеральный научно-исследовательский социологический центр РАН</w:t>
      </w:r>
    </w:p>
    <w:p w:rsidR="002B6872" w:rsidRDefault="0049327A" w:rsidP="002B6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5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Мигрантские</w:t>
      </w:r>
      <w:proofErr w:type="spellEnd"/>
      <w:r w:rsidRPr="005735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локальности Иркутска в повседневности города</w:t>
      </w:r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Константин </w:t>
      </w:r>
      <w:proofErr w:type="spellStart"/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Григоричев</w:t>
      </w:r>
      <w:proofErr w:type="spellEnd"/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735F8">
        <w:rPr>
          <w:rFonts w:ascii="Times New Roman" w:hAnsi="Times New Roman" w:cs="Times New Roman"/>
          <w:sz w:val="24"/>
          <w:szCs w:val="24"/>
        </w:rPr>
        <w:t>Иркутский государственный университет</w:t>
      </w:r>
      <w:r w:rsidRPr="00573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Дмитрий Тимошкин, </w:t>
      </w:r>
      <w:r w:rsidRPr="005735F8">
        <w:rPr>
          <w:rFonts w:ascii="Times New Roman" w:hAnsi="Times New Roman" w:cs="Times New Roman"/>
          <w:sz w:val="24"/>
          <w:szCs w:val="24"/>
        </w:rPr>
        <w:t>Иркутский государственный университет</w:t>
      </w:r>
    </w:p>
    <w:p w:rsidR="0049327A" w:rsidRDefault="002B6872" w:rsidP="002B6872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B687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Особый путь" Узбекистана: протекционистская экономика, транснациональная миграция и традиционализм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49327A">
        <w:rPr>
          <w:rFonts w:ascii="Times New Roman" w:hAnsi="Times New Roman" w:cs="Times New Roman"/>
          <w:sz w:val="24"/>
          <w:szCs w:val="24"/>
        </w:rPr>
        <w:t>Абашин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ЕУСПБ</w:t>
      </w:r>
    </w:p>
    <w:p w:rsidR="002B6872" w:rsidRPr="002B6872" w:rsidRDefault="002B6872" w:rsidP="002B6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585" w:rsidRDefault="0049327A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</w:t>
      </w:r>
      <w:r w:rsidR="00815585">
        <w:rPr>
          <w:rFonts w:ascii="Times New Roman" w:hAnsi="Times New Roman" w:cs="Times New Roman"/>
          <w:b/>
          <w:sz w:val="24"/>
          <w:szCs w:val="24"/>
        </w:rPr>
        <w:t>-14.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15585">
        <w:rPr>
          <w:rFonts w:ascii="Times New Roman" w:hAnsi="Times New Roman" w:cs="Times New Roman"/>
          <w:b/>
          <w:sz w:val="24"/>
          <w:szCs w:val="24"/>
        </w:rPr>
        <w:t>0 обед</w:t>
      </w: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9327A">
        <w:rPr>
          <w:rFonts w:ascii="Times New Roman" w:hAnsi="Times New Roman" w:cs="Times New Roman"/>
          <w:b/>
          <w:sz w:val="24"/>
          <w:szCs w:val="24"/>
        </w:rPr>
        <w:t>4.00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9327A">
        <w:rPr>
          <w:rFonts w:ascii="Times New Roman" w:hAnsi="Times New Roman" w:cs="Times New Roman"/>
          <w:b/>
          <w:sz w:val="24"/>
          <w:szCs w:val="24"/>
        </w:rPr>
        <w:t>16.40</w:t>
      </w:r>
    </w:p>
    <w:p w:rsidR="00815585" w:rsidRPr="00815585" w:rsidRDefault="00815585" w:rsidP="00815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585">
        <w:rPr>
          <w:rFonts w:ascii="Times New Roman" w:hAnsi="Times New Roman" w:cs="Times New Roman"/>
          <w:b/>
          <w:sz w:val="24"/>
          <w:szCs w:val="24"/>
        </w:rPr>
        <w:t>«Предпочитаю работать на себя»: сегменты предпринимательской активности трудовых мигрантов из республик Центральной Азии в сибирском городе (на примере Томска)</w:t>
      </w:r>
      <w:r w:rsidRPr="00815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585">
        <w:rPr>
          <w:rFonts w:ascii="Times New Roman" w:hAnsi="Times New Roman" w:cs="Times New Roman"/>
          <w:sz w:val="24"/>
          <w:szCs w:val="24"/>
        </w:rPr>
        <w:t>Сеиль</w:t>
      </w:r>
      <w:proofErr w:type="spellEnd"/>
      <w:r w:rsidRPr="0081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585">
        <w:rPr>
          <w:rFonts w:ascii="Times New Roman" w:hAnsi="Times New Roman" w:cs="Times New Roman"/>
          <w:sz w:val="24"/>
          <w:szCs w:val="24"/>
        </w:rPr>
        <w:t>Джанызакова</w:t>
      </w:r>
      <w:proofErr w:type="spellEnd"/>
      <w:r w:rsidRPr="00815585">
        <w:rPr>
          <w:rFonts w:ascii="Times New Roman" w:hAnsi="Times New Roman" w:cs="Times New Roman"/>
          <w:sz w:val="24"/>
          <w:szCs w:val="24"/>
        </w:rPr>
        <w:t>, Томский государственный университет</w:t>
      </w: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5F8">
        <w:rPr>
          <w:rFonts w:ascii="Times New Roman" w:hAnsi="Times New Roman" w:cs="Times New Roman"/>
          <w:b/>
          <w:sz w:val="24"/>
          <w:szCs w:val="24"/>
        </w:rPr>
        <w:t>Заметки «Не-мусульманина» о значении ислама для мигрантов в университетском  городе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5F8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Pr="005735F8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5735F8">
        <w:rPr>
          <w:rFonts w:ascii="Times New Roman" w:hAnsi="Times New Roman" w:cs="Times New Roman"/>
          <w:sz w:val="24"/>
          <w:szCs w:val="24"/>
        </w:rPr>
        <w:t>, Томский государственный университет</w:t>
      </w:r>
    </w:p>
    <w:p w:rsidR="00815585" w:rsidRPr="00815585" w:rsidRDefault="00815585" w:rsidP="00815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585">
        <w:rPr>
          <w:rFonts w:ascii="Times New Roman" w:hAnsi="Times New Roman" w:cs="Times New Roman"/>
          <w:b/>
          <w:sz w:val="24"/>
          <w:szCs w:val="24"/>
        </w:rPr>
        <w:t>Мигранты в городе: «этнический» рынок как механизм трансформации городской среды (на примере г. Иркутска)</w:t>
      </w:r>
      <w:r w:rsidRPr="00815585">
        <w:rPr>
          <w:rFonts w:ascii="Times New Roman" w:hAnsi="Times New Roman" w:cs="Times New Roman"/>
          <w:sz w:val="24"/>
          <w:szCs w:val="24"/>
        </w:rPr>
        <w:t xml:space="preserve">. Диана </w:t>
      </w:r>
      <w:proofErr w:type="spellStart"/>
      <w:r w:rsidRPr="00815585">
        <w:rPr>
          <w:rFonts w:ascii="Times New Roman" w:hAnsi="Times New Roman" w:cs="Times New Roman"/>
          <w:sz w:val="24"/>
          <w:szCs w:val="24"/>
        </w:rPr>
        <w:t>Брязгина</w:t>
      </w:r>
      <w:proofErr w:type="spellEnd"/>
      <w:r w:rsidRPr="00815585">
        <w:rPr>
          <w:rFonts w:ascii="Times New Roman" w:hAnsi="Times New Roman" w:cs="Times New Roman"/>
          <w:sz w:val="24"/>
          <w:szCs w:val="24"/>
        </w:rPr>
        <w:t>, Томский государственный университет</w:t>
      </w:r>
    </w:p>
    <w:p w:rsidR="00815585" w:rsidRPr="00815585" w:rsidRDefault="00815585" w:rsidP="00815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585">
        <w:rPr>
          <w:rFonts w:ascii="Times New Roman" w:hAnsi="Times New Roman" w:cs="Times New Roman"/>
          <w:b/>
          <w:sz w:val="24"/>
          <w:szCs w:val="24"/>
        </w:rPr>
        <w:t>Размышления о точке невозврата: участвующее наблюдение как «</w:t>
      </w:r>
      <w:proofErr w:type="spellStart"/>
      <w:r w:rsidRPr="00815585">
        <w:rPr>
          <w:rFonts w:ascii="Times New Roman" w:hAnsi="Times New Roman" w:cs="Times New Roman"/>
          <w:b/>
          <w:sz w:val="24"/>
          <w:szCs w:val="24"/>
        </w:rPr>
        <w:t>антиметод</w:t>
      </w:r>
      <w:proofErr w:type="spellEnd"/>
      <w:r w:rsidRPr="00815585">
        <w:rPr>
          <w:rFonts w:ascii="Times New Roman" w:hAnsi="Times New Roman" w:cs="Times New Roman"/>
          <w:b/>
          <w:sz w:val="24"/>
          <w:szCs w:val="24"/>
        </w:rPr>
        <w:t xml:space="preserve">» в исследовании </w:t>
      </w:r>
      <w:proofErr w:type="spellStart"/>
      <w:r w:rsidRPr="00815585">
        <w:rPr>
          <w:rFonts w:ascii="Times New Roman" w:hAnsi="Times New Roman" w:cs="Times New Roman"/>
          <w:b/>
          <w:sz w:val="24"/>
          <w:szCs w:val="24"/>
        </w:rPr>
        <w:t>мигрантского</w:t>
      </w:r>
      <w:proofErr w:type="spellEnd"/>
      <w:r w:rsidRPr="00815585">
        <w:rPr>
          <w:rFonts w:ascii="Times New Roman" w:hAnsi="Times New Roman" w:cs="Times New Roman"/>
          <w:b/>
          <w:sz w:val="24"/>
          <w:szCs w:val="24"/>
        </w:rPr>
        <w:t xml:space="preserve"> сообщества</w:t>
      </w:r>
      <w:r w:rsidRPr="00815585">
        <w:rPr>
          <w:rFonts w:ascii="Times New Roman" w:hAnsi="Times New Roman" w:cs="Times New Roman"/>
          <w:sz w:val="24"/>
          <w:szCs w:val="24"/>
        </w:rPr>
        <w:t>, Антон Садырин, Томский государственный университет</w:t>
      </w:r>
    </w:p>
    <w:p w:rsidR="00815585" w:rsidRDefault="00815585" w:rsidP="005735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4E53" w:rsidRDefault="00734E53" w:rsidP="00734E53">
      <w:pPr>
        <w:rPr>
          <w:b/>
          <w:lang w:val="en-US"/>
        </w:rPr>
      </w:pPr>
      <w:r w:rsidRPr="00813B69">
        <w:rPr>
          <w:noProof/>
          <w:lang w:eastAsia="ru-RU"/>
        </w:rPr>
        <w:drawing>
          <wp:inline distT="0" distB="0" distL="0" distR="0" wp14:anchorId="15F8DB6E" wp14:editId="0706CCFA">
            <wp:extent cx="1336040" cy="1296035"/>
            <wp:effectExtent l="0" t="0" r="0" b="0"/>
            <wp:docPr id="6" name="Рисунок 6" descr="logo_с_hse_Pantone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с_hse_Pantone28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F24746" wp14:editId="2BA5019A">
            <wp:extent cx="1318161" cy="1325622"/>
            <wp:effectExtent l="0" t="0" r="0" b="8255"/>
            <wp:docPr id="7" name="Рисунок 7" descr="E:\ЕУ работа\Бланки\Логотип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ЕУ работа\Бланки\Логотип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00" cy="13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E43"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3B3B1F" wp14:editId="1F580DB9">
            <wp:extent cx="1882239" cy="1332429"/>
            <wp:effectExtent l="0" t="0" r="3810" b="1270"/>
            <wp:docPr id="8" name="Рисунок 8" descr="E:\ЕУ работа\Бланки\Логотипы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ЕУ работа\Бланки\Логотипы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02" cy="13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5D4">
        <w:rPr>
          <w:rFonts w:eastAsia="Times New Roman" w:cs="Times New Roman"/>
          <w:b/>
          <w:bCs/>
          <w:i/>
          <w:noProof/>
          <w:sz w:val="28"/>
          <w:szCs w:val="28"/>
          <w:lang w:val="en-US" w:eastAsia="ru-RU"/>
        </w:rPr>
        <w:drawing>
          <wp:inline distT="0" distB="0" distL="0" distR="0" wp14:anchorId="1013369F" wp14:editId="4C231F05">
            <wp:extent cx="1964718" cy="1099163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14" cy="109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90" w:rsidRPr="00F861EF" w:rsidRDefault="00B55B90" w:rsidP="00B55B9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55B90" w:rsidRPr="00F861EF" w:rsidRDefault="00B55B90" w:rsidP="00B55B90">
      <w:pPr>
        <w:spacing w:before="100" w:beforeAutospacing="1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B55B90" w:rsidRPr="00F861EF" w:rsidSect="00734E5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7D" w:rsidRDefault="0098437D" w:rsidP="00747DBC">
      <w:pPr>
        <w:spacing w:after="0" w:line="240" w:lineRule="auto"/>
      </w:pPr>
      <w:r>
        <w:separator/>
      </w:r>
    </w:p>
  </w:endnote>
  <w:endnote w:type="continuationSeparator" w:id="0">
    <w:p w:rsidR="0098437D" w:rsidRDefault="0098437D" w:rsidP="0074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7D" w:rsidRDefault="0098437D" w:rsidP="00747DBC">
      <w:pPr>
        <w:spacing w:after="0" w:line="240" w:lineRule="auto"/>
      </w:pPr>
      <w:r>
        <w:separator/>
      </w:r>
    </w:p>
  </w:footnote>
  <w:footnote w:type="continuationSeparator" w:id="0">
    <w:p w:rsidR="0098437D" w:rsidRDefault="0098437D" w:rsidP="00747DBC">
      <w:pPr>
        <w:spacing w:after="0" w:line="240" w:lineRule="auto"/>
      </w:pPr>
      <w:r>
        <w:continuationSeparator/>
      </w:r>
    </w:p>
  </w:footnote>
  <w:footnote w:id="1">
    <w:p w:rsidR="00386C66" w:rsidRPr="00C4159F" w:rsidRDefault="00386C66" w:rsidP="00386C66">
      <w:pPr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C4159F">
        <w:rPr>
          <w:rFonts w:ascii="Times New Roman" w:hAnsi="Times New Roman" w:cs="Times New Roman"/>
          <w:sz w:val="24"/>
          <w:szCs w:val="24"/>
        </w:rPr>
        <w:t xml:space="preserve">Проекты РНФ: № 14-18-02149-П «Транснациональные и </w:t>
      </w:r>
      <w:proofErr w:type="spellStart"/>
      <w:r w:rsidRPr="00C4159F">
        <w:rPr>
          <w:rFonts w:ascii="Times New Roman" w:hAnsi="Times New Roman" w:cs="Times New Roman"/>
          <w:sz w:val="24"/>
          <w:szCs w:val="24"/>
        </w:rPr>
        <w:t>транслокальные</w:t>
      </w:r>
      <w:proofErr w:type="spellEnd"/>
      <w:r w:rsidRPr="00C4159F">
        <w:rPr>
          <w:rFonts w:ascii="Times New Roman" w:hAnsi="Times New Roman" w:cs="Times New Roman"/>
          <w:sz w:val="24"/>
          <w:szCs w:val="24"/>
        </w:rPr>
        <w:t xml:space="preserve"> аспекты </w:t>
      </w:r>
      <w:r>
        <w:rPr>
          <w:rFonts w:ascii="Times New Roman" w:hAnsi="Times New Roman" w:cs="Times New Roman"/>
          <w:sz w:val="24"/>
          <w:szCs w:val="24"/>
        </w:rPr>
        <w:t>миграции в современной России»;</w:t>
      </w:r>
      <w:r w:rsidRPr="00C4159F">
        <w:rPr>
          <w:rFonts w:ascii="Times New Roman" w:hAnsi="Times New Roman" w:cs="Times New Roman"/>
          <w:sz w:val="24"/>
          <w:szCs w:val="24"/>
        </w:rPr>
        <w:t xml:space="preserve"> №18-18-00293 “Использование и создание мигрантами городской инфраструктуры сибирских региональных столиц”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3182"/>
    <w:multiLevelType w:val="hybridMultilevel"/>
    <w:tmpl w:val="2868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BC"/>
    <w:rsid w:val="00092641"/>
    <w:rsid w:val="00132A5D"/>
    <w:rsid w:val="00134E49"/>
    <w:rsid w:val="00135648"/>
    <w:rsid w:val="001966C6"/>
    <w:rsid w:val="001E7398"/>
    <w:rsid w:val="002865F4"/>
    <w:rsid w:val="002B6872"/>
    <w:rsid w:val="00357993"/>
    <w:rsid w:val="00386C66"/>
    <w:rsid w:val="004025A7"/>
    <w:rsid w:val="0049327A"/>
    <w:rsid w:val="005716FD"/>
    <w:rsid w:val="005735F8"/>
    <w:rsid w:val="006902F0"/>
    <w:rsid w:val="0070365A"/>
    <w:rsid w:val="00734E53"/>
    <w:rsid w:val="00747DBC"/>
    <w:rsid w:val="00815585"/>
    <w:rsid w:val="00931AF8"/>
    <w:rsid w:val="0098437D"/>
    <w:rsid w:val="009A0DA4"/>
    <w:rsid w:val="009E6ABC"/>
    <w:rsid w:val="00A17C78"/>
    <w:rsid w:val="00AE056A"/>
    <w:rsid w:val="00B00233"/>
    <w:rsid w:val="00B55B90"/>
    <w:rsid w:val="00B67ECC"/>
    <w:rsid w:val="00C73445"/>
    <w:rsid w:val="00D201E1"/>
    <w:rsid w:val="00D2483B"/>
    <w:rsid w:val="00EB6ACE"/>
    <w:rsid w:val="00F4124B"/>
    <w:rsid w:val="00F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D190"/>
  <w15:docId w15:val="{C1544B04-E5B7-DB48-95DE-FB5A4F9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D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D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747DBC"/>
    <w:rPr>
      <w:color w:val="808080"/>
      <w:shd w:val="clear" w:color="auto" w:fill="E6E6E6"/>
    </w:rPr>
  </w:style>
  <w:style w:type="paragraph" w:styleId="a4">
    <w:name w:val="footnote text"/>
    <w:basedOn w:val="a"/>
    <w:link w:val="a5"/>
    <w:uiPriority w:val="99"/>
    <w:semiHidden/>
    <w:unhideWhenUsed/>
    <w:rsid w:val="00747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7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7DBC"/>
    <w:rPr>
      <w:vertAlign w:val="superscript"/>
    </w:rPr>
  </w:style>
  <w:style w:type="paragraph" w:styleId="a7">
    <w:name w:val="Normal (Web)"/>
    <w:basedOn w:val="a"/>
    <w:uiPriority w:val="99"/>
    <w:unhideWhenUsed/>
    <w:rsid w:val="00B5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735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2019-03-07T14:24:00Z</dcterms:created>
  <dcterms:modified xsi:type="dcterms:W3CDTF">2019-03-12T06:40:00Z</dcterms:modified>
</cp:coreProperties>
</file>