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1C6" w:rsidRPr="00006EF3" w:rsidRDefault="004751C6" w:rsidP="004751C6">
      <w:pPr>
        <w:pageBreakBefore/>
        <w:spacing w:after="0" w:line="360" w:lineRule="auto"/>
        <w:contextualSpacing/>
        <w:jc w:val="center"/>
        <w:rPr>
          <w:rFonts w:ascii="Times New Roman" w:hAnsi="Times New Roman" w:cs="Times New Roman"/>
          <w:sz w:val="24"/>
          <w:szCs w:val="24"/>
          <w:lang w:val="en-US"/>
        </w:rPr>
      </w:pPr>
      <w:bookmarkStart w:id="0" w:name="_GoBack"/>
      <w:bookmarkEnd w:id="0"/>
      <w:r w:rsidRPr="00006EF3">
        <w:rPr>
          <w:rFonts w:ascii="Times New Roman" w:hAnsi="Times New Roman" w:cs="Times New Roman"/>
          <w:sz w:val="24"/>
          <w:szCs w:val="24"/>
          <w:lang w:val="en-US"/>
        </w:rPr>
        <w:t>Abstract</w:t>
      </w:r>
    </w:p>
    <w:p w:rsidR="004751C6" w:rsidRPr="00006EF3" w:rsidRDefault="004751C6" w:rsidP="004751C6">
      <w:pPr>
        <w:spacing w:after="0" w:line="360" w:lineRule="auto"/>
        <w:jc w:val="center"/>
        <w:rPr>
          <w:rFonts w:ascii="Times New Roman" w:hAnsi="Times New Roman" w:cs="Times New Roman"/>
          <w:sz w:val="24"/>
          <w:szCs w:val="24"/>
          <w:lang w:val="en-US"/>
        </w:rPr>
      </w:pPr>
      <w:r w:rsidRPr="00006EF3">
        <w:rPr>
          <w:rFonts w:ascii="Times New Roman" w:hAnsi="Times New Roman" w:cs="Times New Roman"/>
          <w:sz w:val="24"/>
          <w:szCs w:val="24"/>
          <w:lang w:val="en-US"/>
        </w:rPr>
        <w:t>TR-142</w:t>
      </w:r>
    </w:p>
    <w:p w:rsidR="004751C6" w:rsidRPr="0077078F" w:rsidRDefault="004751C6" w:rsidP="004751C6">
      <w:pPr>
        <w:spacing w:after="0" w:line="360" w:lineRule="auto"/>
        <w:jc w:val="center"/>
        <w:rPr>
          <w:rFonts w:ascii="Times New Roman" w:hAnsi="Times New Roman" w:cs="Times New Roman"/>
          <w:b/>
          <w:sz w:val="24"/>
          <w:szCs w:val="24"/>
          <w:lang w:val="en-US"/>
        </w:rPr>
      </w:pPr>
      <w:r w:rsidRPr="0077078F">
        <w:rPr>
          <w:rFonts w:ascii="Times New Roman" w:hAnsi="Times New Roman" w:cs="Times New Roman"/>
          <w:b/>
          <w:sz w:val="24"/>
          <w:szCs w:val="24"/>
          <w:lang w:val="en-US"/>
        </w:rPr>
        <w:t>T</w:t>
      </w:r>
      <w:r>
        <w:rPr>
          <w:rFonts w:ascii="Times New Roman" w:hAnsi="Times New Roman" w:cs="Times New Roman"/>
          <w:b/>
          <w:sz w:val="24"/>
          <w:szCs w:val="24"/>
          <w:lang w:val="en-US"/>
        </w:rPr>
        <w:t>opic</w:t>
      </w:r>
      <w:r w:rsidRPr="0077078F">
        <w:rPr>
          <w:rFonts w:ascii="Times New Roman" w:hAnsi="Times New Roman" w:cs="Times New Roman"/>
          <w:b/>
          <w:sz w:val="24"/>
          <w:szCs w:val="24"/>
          <w:lang w:val="en-US"/>
        </w:rPr>
        <w:t>: «</w:t>
      </w:r>
      <w:r>
        <w:rPr>
          <w:rFonts w:ascii="Times New Roman" w:hAnsi="Times New Roman" w:cs="Times New Roman"/>
          <w:b/>
          <w:sz w:val="24"/>
          <w:szCs w:val="24"/>
          <w:lang w:val="en-US"/>
        </w:rPr>
        <w:t>The f</w:t>
      </w:r>
      <w:r w:rsidRPr="0077078F">
        <w:rPr>
          <w:rFonts w:ascii="Times New Roman" w:hAnsi="Times New Roman" w:cs="Times New Roman"/>
          <w:b/>
          <w:sz w:val="24"/>
          <w:szCs w:val="24"/>
          <w:lang w:val="en-US"/>
        </w:rPr>
        <w:t xml:space="preserve">orecasting </w:t>
      </w:r>
      <w:r>
        <w:rPr>
          <w:rFonts w:ascii="Times New Roman" w:hAnsi="Times New Roman" w:cs="Times New Roman"/>
          <w:b/>
          <w:sz w:val="24"/>
          <w:szCs w:val="24"/>
          <w:lang w:val="en-US"/>
        </w:rPr>
        <w:t xml:space="preserve">of the </w:t>
      </w:r>
      <w:r w:rsidRPr="0077078F">
        <w:rPr>
          <w:rFonts w:ascii="Times New Roman" w:hAnsi="Times New Roman" w:cs="Times New Roman"/>
          <w:b/>
          <w:sz w:val="24"/>
          <w:szCs w:val="24"/>
          <w:lang w:val="en-US"/>
        </w:rPr>
        <w:t>pension system</w:t>
      </w:r>
      <w:r>
        <w:rPr>
          <w:rFonts w:ascii="Times New Roman" w:hAnsi="Times New Roman" w:cs="Times New Roman"/>
          <w:b/>
          <w:sz w:val="24"/>
          <w:szCs w:val="24"/>
          <w:lang w:val="en-US"/>
        </w:rPr>
        <w:t xml:space="preserve"> </w:t>
      </w:r>
      <w:r w:rsidRPr="0077078F">
        <w:rPr>
          <w:rFonts w:ascii="Times New Roman" w:hAnsi="Times New Roman" w:cs="Times New Roman"/>
          <w:b/>
          <w:sz w:val="24"/>
          <w:szCs w:val="24"/>
          <w:lang w:val="en-US"/>
        </w:rPr>
        <w:t xml:space="preserve"> development»</w:t>
      </w:r>
    </w:p>
    <w:p w:rsidR="004751C6" w:rsidRPr="00006EF3" w:rsidRDefault="004751C6" w:rsidP="004751C6">
      <w:pPr>
        <w:spacing w:after="0" w:line="360" w:lineRule="auto"/>
        <w:jc w:val="both"/>
        <w:rPr>
          <w:rFonts w:ascii="Times New Roman" w:hAnsi="Times New Roman" w:cs="Times New Roman"/>
          <w:sz w:val="24"/>
          <w:szCs w:val="24"/>
          <w:lang w:val="en-US"/>
        </w:rPr>
      </w:pPr>
      <w:r w:rsidRPr="00006EF3">
        <w:rPr>
          <w:rFonts w:ascii="Times New Roman" w:hAnsi="Times New Roman" w:cs="Times New Roman"/>
          <w:sz w:val="24"/>
          <w:szCs w:val="24"/>
          <w:lang w:val="en-US"/>
        </w:rPr>
        <w:t xml:space="preserve">Head: L. N. Ovcharova, Doctor of Sciences in Economics, Director of the Institute </w:t>
      </w:r>
      <w:r>
        <w:rPr>
          <w:rFonts w:ascii="Times New Roman" w:hAnsi="Times New Roman" w:cs="Times New Roman"/>
          <w:sz w:val="24"/>
          <w:szCs w:val="24"/>
          <w:lang w:val="en-US"/>
        </w:rPr>
        <w:t>for</w:t>
      </w:r>
      <w:r w:rsidRPr="00006EF3">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006EF3">
        <w:rPr>
          <w:rFonts w:ascii="Times New Roman" w:hAnsi="Times New Roman" w:cs="Times New Roman"/>
          <w:sz w:val="24"/>
          <w:szCs w:val="24"/>
          <w:lang w:val="en-US"/>
        </w:rPr>
        <w:t>ocia</w:t>
      </w:r>
      <w:r>
        <w:rPr>
          <w:rFonts w:ascii="Times New Roman" w:hAnsi="Times New Roman" w:cs="Times New Roman"/>
          <w:sz w:val="24"/>
          <w:szCs w:val="24"/>
          <w:lang w:val="en-US"/>
        </w:rPr>
        <w:t>l P</w:t>
      </w:r>
      <w:r w:rsidRPr="00006EF3">
        <w:rPr>
          <w:rFonts w:ascii="Times New Roman" w:hAnsi="Times New Roman" w:cs="Times New Roman"/>
          <w:sz w:val="24"/>
          <w:szCs w:val="24"/>
          <w:lang w:val="en-US"/>
        </w:rPr>
        <w:t>olicy</w:t>
      </w:r>
    </w:p>
    <w:p w:rsidR="004751C6" w:rsidRDefault="004751C6" w:rsidP="004751C6">
      <w:pPr>
        <w:spacing w:after="0" w:line="360" w:lineRule="auto"/>
        <w:jc w:val="both"/>
        <w:rPr>
          <w:rFonts w:ascii="Times New Roman" w:hAnsi="Times New Roman" w:cs="Times New Roman"/>
          <w:sz w:val="24"/>
          <w:szCs w:val="24"/>
          <w:lang w:val="en-US"/>
        </w:rPr>
      </w:pPr>
      <w:r w:rsidRPr="00006EF3">
        <w:rPr>
          <w:rFonts w:ascii="Times New Roman" w:hAnsi="Times New Roman" w:cs="Times New Roman"/>
          <w:sz w:val="24"/>
          <w:szCs w:val="24"/>
          <w:lang w:val="en-US"/>
        </w:rPr>
        <w:t xml:space="preserve">Department: Institute </w:t>
      </w:r>
      <w:r>
        <w:rPr>
          <w:rFonts w:ascii="Times New Roman" w:hAnsi="Times New Roman" w:cs="Times New Roman"/>
          <w:sz w:val="24"/>
          <w:szCs w:val="24"/>
          <w:lang w:val="en-US"/>
        </w:rPr>
        <w:t>for</w:t>
      </w:r>
      <w:r w:rsidRPr="00006EF3">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006EF3">
        <w:rPr>
          <w:rFonts w:ascii="Times New Roman" w:hAnsi="Times New Roman" w:cs="Times New Roman"/>
          <w:sz w:val="24"/>
          <w:szCs w:val="24"/>
          <w:lang w:val="en-US"/>
        </w:rPr>
        <w:t xml:space="preserve">ocial </w:t>
      </w:r>
      <w:r>
        <w:rPr>
          <w:rFonts w:ascii="Times New Roman" w:hAnsi="Times New Roman" w:cs="Times New Roman"/>
          <w:sz w:val="24"/>
          <w:szCs w:val="24"/>
          <w:lang w:val="en-US"/>
        </w:rPr>
        <w:t>P</w:t>
      </w:r>
      <w:r w:rsidRPr="00006EF3">
        <w:rPr>
          <w:rFonts w:ascii="Times New Roman" w:hAnsi="Times New Roman" w:cs="Times New Roman"/>
          <w:sz w:val="24"/>
          <w:szCs w:val="24"/>
          <w:lang w:val="en-US"/>
        </w:rPr>
        <w:t>olicy</w:t>
      </w:r>
    </w:p>
    <w:p w:rsidR="004751C6" w:rsidRDefault="004751C6" w:rsidP="004751C6">
      <w:pPr>
        <w:spacing w:after="0" w:line="360" w:lineRule="auto"/>
        <w:ind w:firstLine="708"/>
        <w:jc w:val="both"/>
        <w:rPr>
          <w:rFonts w:ascii="Times New Roman" w:hAnsi="Times New Roman" w:cs="Times New Roman"/>
          <w:sz w:val="24"/>
          <w:szCs w:val="24"/>
          <w:lang w:val="en-US"/>
        </w:rPr>
      </w:pPr>
      <w:r w:rsidRPr="0077078F">
        <w:rPr>
          <w:rFonts w:ascii="Times New Roman" w:hAnsi="Times New Roman" w:cs="Times New Roman"/>
          <w:b/>
          <w:sz w:val="24"/>
          <w:szCs w:val="24"/>
          <w:lang w:val="en-US"/>
        </w:rPr>
        <w:t>Study object</w:t>
      </w:r>
      <w:r>
        <w:rPr>
          <w:rFonts w:ascii="Times New Roman" w:hAnsi="Times New Roman" w:cs="Times New Roman"/>
          <w:sz w:val="24"/>
          <w:szCs w:val="24"/>
          <w:lang w:val="en-US"/>
        </w:rPr>
        <w:t>: pension system of the Russia Federation.</w:t>
      </w:r>
    </w:p>
    <w:p w:rsidR="004751C6" w:rsidRDefault="004751C6" w:rsidP="004751C6">
      <w:pPr>
        <w:spacing w:after="0" w:line="360" w:lineRule="auto"/>
        <w:ind w:firstLine="708"/>
        <w:jc w:val="both"/>
        <w:rPr>
          <w:rFonts w:ascii="Times New Roman" w:hAnsi="Times New Roman" w:cs="Times New Roman"/>
          <w:sz w:val="24"/>
          <w:szCs w:val="24"/>
          <w:lang w:val="en-US"/>
        </w:rPr>
      </w:pPr>
      <w:r w:rsidRPr="0077078F">
        <w:rPr>
          <w:rFonts w:ascii="Times New Roman" w:hAnsi="Times New Roman" w:cs="Times New Roman"/>
          <w:b/>
          <w:sz w:val="24"/>
          <w:szCs w:val="24"/>
          <w:lang w:val="en-US"/>
        </w:rPr>
        <w:t>The research aim</w:t>
      </w:r>
      <w:r>
        <w:rPr>
          <w:rFonts w:ascii="Times New Roman" w:hAnsi="Times New Roman" w:cs="Times New Roman"/>
          <w:sz w:val="24"/>
          <w:szCs w:val="24"/>
          <w:lang w:val="en-US"/>
        </w:rPr>
        <w:t xml:space="preserve">: to </w:t>
      </w:r>
      <w:r w:rsidRPr="00BA39B9">
        <w:rPr>
          <w:rFonts w:ascii="Times New Roman" w:hAnsi="Times New Roman" w:cs="Times New Roman"/>
          <w:sz w:val="24"/>
          <w:szCs w:val="24"/>
          <w:lang w:val="en-US"/>
        </w:rPr>
        <w:t>predict the development of Russian pension system at macro and micro levels.</w:t>
      </w:r>
    </w:p>
    <w:p w:rsidR="004751C6" w:rsidRDefault="004751C6" w:rsidP="004751C6">
      <w:pPr>
        <w:spacing w:after="0" w:line="360" w:lineRule="auto"/>
        <w:ind w:firstLine="708"/>
        <w:jc w:val="both"/>
        <w:rPr>
          <w:rFonts w:ascii="Times New Roman" w:hAnsi="Times New Roman" w:cs="Times New Roman"/>
          <w:sz w:val="24"/>
          <w:szCs w:val="24"/>
          <w:lang w:val="en-US"/>
        </w:rPr>
      </w:pPr>
      <w:r w:rsidRPr="0077078F">
        <w:rPr>
          <w:rFonts w:ascii="Times New Roman" w:hAnsi="Times New Roman" w:cs="Times New Roman"/>
          <w:b/>
          <w:sz w:val="24"/>
          <w:szCs w:val="24"/>
          <w:lang w:val="en-US"/>
        </w:rPr>
        <w:t>Methods</w:t>
      </w:r>
      <w:r>
        <w:rPr>
          <w:rFonts w:ascii="Times New Roman" w:hAnsi="Times New Roman" w:cs="Times New Roman"/>
          <w:sz w:val="24"/>
          <w:szCs w:val="24"/>
          <w:lang w:val="en-US"/>
        </w:rPr>
        <w:t>:</w:t>
      </w:r>
      <w:r w:rsidRPr="0077078F">
        <w:rPr>
          <w:rFonts w:ascii="Times New Roman" w:hAnsi="Times New Roman" w:cs="Times New Roman"/>
          <w:sz w:val="24"/>
          <w:szCs w:val="24"/>
          <w:lang w:val="en-US"/>
        </w:rPr>
        <w:t xml:space="preserve"> </w:t>
      </w:r>
      <w:r w:rsidRPr="0090113A">
        <w:rPr>
          <w:rFonts w:ascii="Times New Roman" w:hAnsi="Times New Roman" w:cs="Times New Roman"/>
          <w:sz w:val="24"/>
          <w:szCs w:val="24"/>
          <w:lang w:val="en-US"/>
        </w:rPr>
        <w:t xml:space="preserve">(a) </w:t>
      </w:r>
      <w:r>
        <w:rPr>
          <w:rFonts w:ascii="Times New Roman" w:hAnsi="Times New Roman" w:cs="Times New Roman"/>
          <w:sz w:val="24"/>
          <w:szCs w:val="24"/>
          <w:lang w:val="en-US"/>
        </w:rPr>
        <w:t>review</w:t>
      </w:r>
      <w:r w:rsidRPr="0090113A">
        <w:rPr>
          <w:rFonts w:ascii="Times New Roman" w:hAnsi="Times New Roman" w:cs="Times New Roman"/>
          <w:sz w:val="24"/>
          <w:szCs w:val="24"/>
          <w:lang w:val="en-US"/>
        </w:rPr>
        <w:t xml:space="preserve"> of the </w:t>
      </w:r>
      <w:r>
        <w:rPr>
          <w:rFonts w:ascii="Times New Roman" w:hAnsi="Times New Roman" w:cs="Times New Roman"/>
          <w:sz w:val="24"/>
          <w:szCs w:val="24"/>
          <w:lang w:val="en-US"/>
        </w:rPr>
        <w:t>normative legal base</w:t>
      </w:r>
      <w:r w:rsidRPr="0090113A">
        <w:rPr>
          <w:rFonts w:ascii="Times New Roman" w:hAnsi="Times New Roman" w:cs="Times New Roman"/>
          <w:sz w:val="24"/>
          <w:szCs w:val="24"/>
          <w:lang w:val="en-US"/>
        </w:rPr>
        <w:t xml:space="preserve">; (b) analysis of publications, reviews and reports </w:t>
      </w:r>
      <w:r>
        <w:rPr>
          <w:rFonts w:ascii="Times New Roman" w:hAnsi="Times New Roman" w:cs="Times New Roman"/>
          <w:sz w:val="24"/>
          <w:szCs w:val="24"/>
          <w:lang w:val="en-US"/>
        </w:rPr>
        <w:t>on</w:t>
      </w:r>
      <w:r w:rsidRPr="0090113A">
        <w:rPr>
          <w:rFonts w:ascii="Times New Roman" w:hAnsi="Times New Roman" w:cs="Times New Roman"/>
          <w:sz w:val="24"/>
          <w:szCs w:val="24"/>
          <w:lang w:val="en-US"/>
        </w:rPr>
        <w:t xml:space="preserve"> social insurance </w:t>
      </w:r>
      <w:r w:rsidRPr="00211332">
        <w:rPr>
          <w:rFonts w:ascii="Times New Roman" w:hAnsi="Times New Roman" w:cs="Times New Roman"/>
          <w:sz w:val="24"/>
          <w:szCs w:val="24"/>
          <w:lang w:val="en-US"/>
        </w:rPr>
        <w:t>and pension provision; (</w:t>
      </w:r>
      <w:r w:rsidRPr="0090113A">
        <w:rPr>
          <w:rFonts w:ascii="Times New Roman" w:hAnsi="Times New Roman" w:cs="Times New Roman"/>
          <w:sz w:val="24"/>
          <w:szCs w:val="24"/>
          <w:lang w:val="en-US"/>
        </w:rPr>
        <w:t xml:space="preserve">C) review of publications in the media on the </w:t>
      </w:r>
      <w:r>
        <w:rPr>
          <w:rFonts w:ascii="Times New Roman" w:hAnsi="Times New Roman" w:cs="Times New Roman"/>
          <w:sz w:val="24"/>
          <w:szCs w:val="24"/>
          <w:lang w:val="en-US"/>
        </w:rPr>
        <w:t>theme</w:t>
      </w:r>
      <w:r w:rsidRPr="0090113A">
        <w:rPr>
          <w:rFonts w:ascii="Times New Roman" w:hAnsi="Times New Roman" w:cs="Times New Roman"/>
          <w:sz w:val="24"/>
          <w:szCs w:val="24"/>
          <w:lang w:val="en-US"/>
        </w:rPr>
        <w:t xml:space="preserve"> of pension reforms; (</w:t>
      </w:r>
      <w:r>
        <w:rPr>
          <w:rFonts w:ascii="Times New Roman" w:hAnsi="Times New Roman" w:cs="Times New Roman"/>
          <w:sz w:val="24"/>
          <w:szCs w:val="24"/>
          <w:lang w:val="en-US"/>
        </w:rPr>
        <w:t xml:space="preserve">d) analysis of the websites of the </w:t>
      </w:r>
      <w:r w:rsidRPr="0090113A">
        <w:rPr>
          <w:rFonts w:ascii="Times New Roman" w:hAnsi="Times New Roman" w:cs="Times New Roman"/>
          <w:sz w:val="24"/>
          <w:szCs w:val="24"/>
          <w:lang w:val="en-US"/>
        </w:rPr>
        <w:t>Multifunctional Center for Provision of State and Municipal Services</w:t>
      </w:r>
      <w:r w:rsidRPr="005C1223">
        <w:rPr>
          <w:rFonts w:ascii="Times New Roman" w:hAnsi="Times New Roman" w:cs="Times New Roman"/>
          <w:sz w:val="24"/>
          <w:szCs w:val="24"/>
          <w:lang w:val="en-US"/>
        </w:rPr>
        <w:t xml:space="preserve"> (</w:t>
      </w:r>
      <w:r>
        <w:rPr>
          <w:rFonts w:ascii="Times New Roman" w:hAnsi="Times New Roman" w:cs="Times New Roman"/>
          <w:sz w:val="24"/>
          <w:szCs w:val="24"/>
          <w:lang w:val="en-US"/>
        </w:rPr>
        <w:t>MFC)</w:t>
      </w:r>
      <w:r w:rsidRPr="0090113A">
        <w:rPr>
          <w:rFonts w:ascii="Times New Roman" w:hAnsi="Times New Roman" w:cs="Times New Roman"/>
          <w:sz w:val="24"/>
          <w:szCs w:val="24"/>
          <w:lang w:val="en-US"/>
        </w:rPr>
        <w:t xml:space="preserve">, </w:t>
      </w:r>
      <w:r>
        <w:rPr>
          <w:rFonts w:ascii="Times New Roman" w:hAnsi="Times New Roman" w:cs="Times New Roman"/>
          <w:sz w:val="24"/>
          <w:szCs w:val="24"/>
          <w:lang w:val="en-US"/>
        </w:rPr>
        <w:t>Social Insurance Fund</w:t>
      </w:r>
      <w:r w:rsidRPr="0090113A">
        <w:rPr>
          <w:rFonts w:ascii="Times New Roman" w:hAnsi="Times New Roman" w:cs="Times New Roman"/>
          <w:sz w:val="24"/>
          <w:szCs w:val="24"/>
          <w:lang w:val="en-US"/>
        </w:rPr>
        <w:t xml:space="preserve"> departments</w:t>
      </w:r>
      <w:r>
        <w:rPr>
          <w:rFonts w:ascii="Times New Roman" w:hAnsi="Times New Roman" w:cs="Times New Roman"/>
          <w:sz w:val="24"/>
          <w:szCs w:val="24"/>
          <w:lang w:val="en-US"/>
        </w:rPr>
        <w:t xml:space="preserve"> (SIF)</w:t>
      </w:r>
      <w:r w:rsidRPr="0090113A">
        <w:rPr>
          <w:rFonts w:ascii="Times New Roman" w:hAnsi="Times New Roman" w:cs="Times New Roman"/>
          <w:sz w:val="24"/>
          <w:szCs w:val="24"/>
          <w:lang w:val="en-US"/>
        </w:rPr>
        <w:t xml:space="preserve">, information portal </w:t>
      </w:r>
      <w:r w:rsidRPr="00FE6BC6">
        <w:rPr>
          <w:rFonts w:ascii="Times New Roman" w:hAnsi="Times New Roman" w:cs="Times New Roman"/>
          <w:sz w:val="24"/>
          <w:szCs w:val="24"/>
          <w:lang w:val="en-US"/>
        </w:rPr>
        <w:t>«</w:t>
      </w:r>
      <w:r>
        <w:rPr>
          <w:rFonts w:ascii="Times New Roman" w:hAnsi="Times New Roman" w:cs="Times New Roman"/>
          <w:sz w:val="24"/>
          <w:szCs w:val="24"/>
          <w:lang w:val="en-US"/>
        </w:rPr>
        <w:t>Gosuslugi</w:t>
      </w:r>
      <w:r w:rsidRPr="00FE6BC6">
        <w:rPr>
          <w:rFonts w:ascii="Times New Roman" w:hAnsi="Times New Roman" w:cs="Times New Roman"/>
          <w:sz w:val="24"/>
          <w:szCs w:val="24"/>
          <w:lang w:val="en-US"/>
        </w:rPr>
        <w:t>»</w:t>
      </w:r>
      <w:r w:rsidRPr="0090113A">
        <w:rPr>
          <w:rFonts w:ascii="Times New Roman" w:hAnsi="Times New Roman" w:cs="Times New Roman"/>
          <w:sz w:val="24"/>
          <w:szCs w:val="24"/>
          <w:lang w:val="en-US"/>
        </w:rPr>
        <w:t xml:space="preserve">; (e) assessment of the main indicators of pension </w:t>
      </w:r>
      <w:r>
        <w:rPr>
          <w:rFonts w:ascii="Times New Roman" w:hAnsi="Times New Roman" w:cs="Times New Roman"/>
          <w:sz w:val="24"/>
          <w:szCs w:val="24"/>
          <w:lang w:val="en-US"/>
        </w:rPr>
        <w:t>provision</w:t>
      </w:r>
      <w:r w:rsidRPr="0090113A">
        <w:rPr>
          <w:rFonts w:ascii="Times New Roman" w:hAnsi="Times New Roman" w:cs="Times New Roman"/>
          <w:sz w:val="24"/>
          <w:szCs w:val="24"/>
          <w:lang w:val="en-US"/>
        </w:rPr>
        <w:t xml:space="preserve"> published by the Federal </w:t>
      </w:r>
      <w:r>
        <w:rPr>
          <w:rFonts w:ascii="Times New Roman" w:hAnsi="Times New Roman" w:cs="Times New Roman"/>
          <w:sz w:val="24"/>
          <w:szCs w:val="24"/>
          <w:lang w:val="en-US"/>
        </w:rPr>
        <w:t>State S</w:t>
      </w:r>
      <w:r w:rsidRPr="0090113A">
        <w:rPr>
          <w:rFonts w:ascii="Times New Roman" w:hAnsi="Times New Roman" w:cs="Times New Roman"/>
          <w:sz w:val="24"/>
          <w:szCs w:val="24"/>
          <w:lang w:val="en-US"/>
        </w:rPr>
        <w:t xml:space="preserve">tatistics </w:t>
      </w:r>
      <w:r>
        <w:rPr>
          <w:rFonts w:ascii="Times New Roman" w:hAnsi="Times New Roman" w:cs="Times New Roman"/>
          <w:sz w:val="24"/>
          <w:szCs w:val="24"/>
          <w:lang w:val="en-US"/>
        </w:rPr>
        <w:t>S</w:t>
      </w:r>
      <w:r w:rsidRPr="0090113A">
        <w:rPr>
          <w:rFonts w:ascii="Times New Roman" w:hAnsi="Times New Roman" w:cs="Times New Roman"/>
          <w:sz w:val="24"/>
          <w:szCs w:val="24"/>
          <w:lang w:val="en-US"/>
        </w:rPr>
        <w:t xml:space="preserve">ervice </w:t>
      </w:r>
      <w:r>
        <w:rPr>
          <w:rFonts w:ascii="Times New Roman" w:hAnsi="Times New Roman" w:cs="Times New Roman"/>
          <w:sz w:val="24"/>
          <w:szCs w:val="24"/>
          <w:lang w:val="en-US"/>
        </w:rPr>
        <w:t xml:space="preserve">(Rosstat) </w:t>
      </w:r>
      <w:r w:rsidRPr="0090113A">
        <w:rPr>
          <w:rFonts w:ascii="Times New Roman" w:hAnsi="Times New Roman" w:cs="Times New Roman"/>
          <w:sz w:val="24"/>
          <w:szCs w:val="24"/>
          <w:lang w:val="en-US"/>
        </w:rPr>
        <w:t>and the Pension Fund of Russia</w:t>
      </w:r>
      <w:r>
        <w:rPr>
          <w:rFonts w:ascii="Times New Roman" w:hAnsi="Times New Roman" w:cs="Times New Roman"/>
          <w:sz w:val="24"/>
          <w:szCs w:val="24"/>
          <w:lang w:val="en-US"/>
        </w:rPr>
        <w:t xml:space="preserve"> (PFR)</w:t>
      </w:r>
      <w:r w:rsidRPr="0090113A">
        <w:rPr>
          <w:rFonts w:ascii="Times New Roman" w:hAnsi="Times New Roman" w:cs="Times New Roman"/>
          <w:sz w:val="24"/>
          <w:szCs w:val="24"/>
          <w:lang w:val="en-US"/>
        </w:rPr>
        <w:t xml:space="preserve">; (e) microdata analysis of </w:t>
      </w:r>
      <w:r w:rsidRPr="00AC30E0">
        <w:rPr>
          <w:rFonts w:ascii="Times New Roman" w:hAnsi="Times New Roman" w:cs="Times New Roman"/>
          <w:sz w:val="24"/>
          <w:szCs w:val="24"/>
          <w:lang w:val="en-US"/>
        </w:rPr>
        <w:t xml:space="preserve"> </w:t>
      </w:r>
      <w:r w:rsidRPr="0090113A">
        <w:rPr>
          <w:rFonts w:ascii="Times New Roman" w:hAnsi="Times New Roman" w:cs="Times New Roman"/>
          <w:sz w:val="24"/>
          <w:szCs w:val="24"/>
          <w:lang w:val="en-US"/>
        </w:rPr>
        <w:t>population</w:t>
      </w:r>
      <w:r>
        <w:rPr>
          <w:rFonts w:ascii="Times New Roman" w:hAnsi="Times New Roman" w:cs="Times New Roman"/>
          <w:sz w:val="24"/>
          <w:szCs w:val="24"/>
          <w:lang w:val="en-US"/>
        </w:rPr>
        <w:t xml:space="preserve"> </w:t>
      </w:r>
      <w:r w:rsidRPr="0090113A">
        <w:rPr>
          <w:rFonts w:ascii="Times New Roman" w:hAnsi="Times New Roman" w:cs="Times New Roman"/>
          <w:sz w:val="24"/>
          <w:szCs w:val="24"/>
          <w:lang w:val="en-US"/>
        </w:rPr>
        <w:t>sample surveys; (g) model</w:t>
      </w:r>
      <w:r>
        <w:rPr>
          <w:rFonts w:ascii="Times New Roman" w:hAnsi="Times New Roman" w:cs="Times New Roman"/>
          <w:sz w:val="24"/>
          <w:szCs w:val="24"/>
          <w:lang w:val="en-US"/>
        </w:rPr>
        <w:t>l</w:t>
      </w:r>
      <w:r w:rsidRPr="0090113A">
        <w:rPr>
          <w:rFonts w:ascii="Times New Roman" w:hAnsi="Times New Roman" w:cs="Times New Roman"/>
          <w:sz w:val="24"/>
          <w:szCs w:val="24"/>
          <w:lang w:val="en-US"/>
        </w:rPr>
        <w:t xml:space="preserve">ing scenarios for the development of the pension system </w:t>
      </w:r>
      <w:r>
        <w:rPr>
          <w:rFonts w:ascii="Times New Roman" w:hAnsi="Times New Roman" w:cs="Times New Roman"/>
          <w:sz w:val="24"/>
          <w:szCs w:val="24"/>
          <w:lang w:val="en-US"/>
        </w:rPr>
        <w:t>in the</w:t>
      </w:r>
      <w:r w:rsidRPr="0090113A">
        <w:rPr>
          <w:rFonts w:ascii="Times New Roman" w:hAnsi="Times New Roman" w:cs="Times New Roman"/>
          <w:sz w:val="24"/>
          <w:szCs w:val="24"/>
          <w:lang w:val="en-US"/>
        </w:rPr>
        <w:t xml:space="preserve"> Russian Federation.</w:t>
      </w:r>
    </w:p>
    <w:p w:rsidR="004751C6" w:rsidRDefault="004751C6" w:rsidP="004751C6">
      <w:pPr>
        <w:spacing w:after="0" w:line="360" w:lineRule="auto"/>
        <w:ind w:firstLine="708"/>
        <w:jc w:val="both"/>
        <w:rPr>
          <w:rFonts w:ascii="Times New Roman" w:hAnsi="Times New Roman" w:cs="Times New Roman"/>
          <w:sz w:val="24"/>
          <w:szCs w:val="24"/>
          <w:lang w:val="en-US"/>
        </w:rPr>
      </w:pPr>
      <w:r w:rsidRPr="0077078F">
        <w:rPr>
          <w:rFonts w:ascii="Times New Roman" w:hAnsi="Times New Roman" w:cs="Times New Roman"/>
          <w:b/>
          <w:sz w:val="24"/>
          <w:szCs w:val="24"/>
          <w:lang w:val="en-US"/>
        </w:rPr>
        <w:t>Empirical base of the research.</w:t>
      </w:r>
      <w:r w:rsidRPr="0077078F">
        <w:rPr>
          <w:rFonts w:ascii="Times New Roman" w:hAnsi="Times New Roman" w:cs="Times New Roman"/>
          <w:sz w:val="24"/>
          <w:szCs w:val="24"/>
          <w:lang w:val="en-US"/>
        </w:rPr>
        <w:t xml:space="preserve"> </w:t>
      </w:r>
      <w:r>
        <w:rPr>
          <w:rFonts w:ascii="Times New Roman" w:hAnsi="Times New Roman" w:cs="Times New Roman"/>
          <w:sz w:val="24"/>
          <w:szCs w:val="24"/>
          <w:lang w:val="en-US"/>
        </w:rPr>
        <w:t>Review</w:t>
      </w:r>
      <w:r w:rsidRPr="0077078F">
        <w:rPr>
          <w:rFonts w:ascii="Times New Roman" w:hAnsi="Times New Roman" w:cs="Times New Roman"/>
          <w:sz w:val="24"/>
          <w:szCs w:val="24"/>
          <w:lang w:val="en-US"/>
        </w:rPr>
        <w:t xml:space="preserve"> of the </w:t>
      </w:r>
      <w:r w:rsidRPr="00C84149">
        <w:rPr>
          <w:rFonts w:ascii="Times New Roman" w:hAnsi="Times New Roman" w:cs="Times New Roman"/>
          <w:sz w:val="24"/>
          <w:szCs w:val="24"/>
          <w:lang w:val="en-US"/>
        </w:rPr>
        <w:t>normative legal base</w:t>
      </w:r>
      <w:r w:rsidRPr="0077078F">
        <w:rPr>
          <w:rFonts w:ascii="Times New Roman" w:hAnsi="Times New Roman" w:cs="Times New Roman"/>
          <w:sz w:val="24"/>
          <w:szCs w:val="24"/>
          <w:lang w:val="en-US"/>
        </w:rPr>
        <w:t xml:space="preserve"> included analysis of Federal laws, government acts, presidential decrees and other legislative documents in the field of social insurance, pensions, employment, adopted at the </w:t>
      </w:r>
      <w:r>
        <w:rPr>
          <w:rFonts w:ascii="Times New Roman" w:hAnsi="Times New Roman" w:cs="Times New Roman"/>
          <w:sz w:val="24"/>
          <w:szCs w:val="24"/>
          <w:lang w:val="en-US"/>
        </w:rPr>
        <w:t>f</w:t>
      </w:r>
      <w:r w:rsidRPr="0077078F">
        <w:rPr>
          <w:rFonts w:ascii="Times New Roman" w:hAnsi="Times New Roman" w:cs="Times New Roman"/>
          <w:sz w:val="24"/>
          <w:szCs w:val="24"/>
          <w:lang w:val="en-US"/>
        </w:rPr>
        <w:t>ederal and regional level</w:t>
      </w:r>
      <w:r>
        <w:rPr>
          <w:rFonts w:ascii="Times New Roman" w:hAnsi="Times New Roman" w:cs="Times New Roman"/>
          <w:sz w:val="24"/>
          <w:szCs w:val="24"/>
          <w:lang w:val="en-US"/>
        </w:rPr>
        <w:t>s</w:t>
      </w:r>
      <w:r w:rsidRPr="0077078F">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published in the databases </w:t>
      </w:r>
      <w:r w:rsidRPr="00C84149">
        <w:rPr>
          <w:rFonts w:ascii="Times New Roman" w:hAnsi="Times New Roman" w:cs="Times New Roman"/>
          <w:sz w:val="24"/>
          <w:szCs w:val="24"/>
          <w:lang w:val="en-US"/>
        </w:rPr>
        <w:t>«</w:t>
      </w:r>
      <w:r w:rsidRPr="0077078F">
        <w:rPr>
          <w:rFonts w:ascii="Times New Roman" w:hAnsi="Times New Roman" w:cs="Times New Roman"/>
          <w:sz w:val="24"/>
          <w:szCs w:val="24"/>
          <w:lang w:val="en-US"/>
        </w:rPr>
        <w:t>Consultant</w:t>
      </w:r>
      <w:r w:rsidRPr="00C84149">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Pr="00C84149">
        <w:rPr>
          <w:rFonts w:ascii="Times New Roman" w:hAnsi="Times New Roman" w:cs="Times New Roman"/>
          <w:sz w:val="24"/>
          <w:szCs w:val="24"/>
          <w:lang w:val="en-US"/>
        </w:rPr>
        <w:t>«</w:t>
      </w:r>
      <w:r>
        <w:rPr>
          <w:rFonts w:ascii="Times New Roman" w:hAnsi="Times New Roman" w:cs="Times New Roman"/>
          <w:sz w:val="24"/>
          <w:szCs w:val="24"/>
          <w:lang w:val="en-US"/>
        </w:rPr>
        <w:t>Garant</w:t>
      </w:r>
      <w:r w:rsidRPr="00C84149">
        <w:rPr>
          <w:rFonts w:ascii="Times New Roman" w:hAnsi="Times New Roman" w:cs="Times New Roman"/>
          <w:sz w:val="24"/>
          <w:szCs w:val="24"/>
          <w:lang w:val="en-US"/>
        </w:rPr>
        <w:t>»</w:t>
      </w:r>
      <w:r>
        <w:rPr>
          <w:rFonts w:ascii="Times New Roman" w:hAnsi="Times New Roman" w:cs="Times New Roman"/>
          <w:sz w:val="24"/>
          <w:szCs w:val="24"/>
          <w:lang w:val="en-US"/>
        </w:rPr>
        <w:t xml:space="preserve">. Public awareness about social services and </w:t>
      </w:r>
      <w:r w:rsidRPr="0077078F">
        <w:rPr>
          <w:rFonts w:ascii="Times New Roman" w:hAnsi="Times New Roman" w:cs="Times New Roman"/>
          <w:sz w:val="24"/>
          <w:szCs w:val="24"/>
          <w:lang w:val="en-US"/>
        </w:rPr>
        <w:t xml:space="preserve">accessibility </w:t>
      </w:r>
      <w:r>
        <w:rPr>
          <w:rFonts w:ascii="Times New Roman" w:hAnsi="Times New Roman" w:cs="Times New Roman"/>
          <w:sz w:val="24"/>
          <w:szCs w:val="24"/>
          <w:lang w:val="en-US"/>
        </w:rPr>
        <w:t>of the services were</w:t>
      </w:r>
      <w:r w:rsidRPr="0077078F">
        <w:rPr>
          <w:rFonts w:ascii="Times New Roman" w:hAnsi="Times New Roman" w:cs="Times New Roman"/>
          <w:sz w:val="24"/>
          <w:szCs w:val="24"/>
          <w:lang w:val="en-US"/>
        </w:rPr>
        <w:t xml:space="preserve"> estimated on the basis</w:t>
      </w:r>
      <w:r>
        <w:rPr>
          <w:rFonts w:ascii="Times New Roman" w:hAnsi="Times New Roman" w:cs="Times New Roman"/>
          <w:sz w:val="24"/>
          <w:szCs w:val="24"/>
          <w:lang w:val="en-US"/>
        </w:rPr>
        <w:t xml:space="preserve"> of visiting web pages of the MFC,</w:t>
      </w:r>
      <w:r w:rsidRPr="0077078F">
        <w:rPr>
          <w:rFonts w:ascii="Times New Roman" w:hAnsi="Times New Roman" w:cs="Times New Roman"/>
          <w:sz w:val="24"/>
          <w:szCs w:val="24"/>
          <w:lang w:val="en-US"/>
        </w:rPr>
        <w:t xml:space="preserve"> DCP, </w:t>
      </w:r>
      <w:r>
        <w:rPr>
          <w:rFonts w:ascii="Times New Roman" w:hAnsi="Times New Roman" w:cs="Times New Roman"/>
          <w:sz w:val="24"/>
          <w:szCs w:val="24"/>
          <w:lang w:val="en-US"/>
        </w:rPr>
        <w:t>SIF</w:t>
      </w:r>
      <w:r w:rsidRPr="0077078F">
        <w:rPr>
          <w:rFonts w:ascii="Times New Roman" w:hAnsi="Times New Roman" w:cs="Times New Roman"/>
          <w:sz w:val="24"/>
          <w:szCs w:val="24"/>
          <w:lang w:val="en-US"/>
        </w:rPr>
        <w:t xml:space="preserve"> </w:t>
      </w:r>
      <w:r>
        <w:rPr>
          <w:rFonts w:ascii="Times New Roman" w:hAnsi="Times New Roman" w:cs="Times New Roman"/>
          <w:sz w:val="24"/>
          <w:szCs w:val="24"/>
          <w:lang w:val="en-US"/>
        </w:rPr>
        <w:t>departments</w:t>
      </w:r>
      <w:r w:rsidRPr="0077078F">
        <w:rPr>
          <w:rFonts w:ascii="Times New Roman" w:hAnsi="Times New Roman" w:cs="Times New Roman"/>
          <w:sz w:val="24"/>
          <w:szCs w:val="24"/>
          <w:lang w:val="en-US"/>
        </w:rPr>
        <w:t xml:space="preserve"> and portal </w:t>
      </w:r>
      <w:r w:rsidRPr="00FE6BC6">
        <w:rPr>
          <w:rFonts w:ascii="Times New Roman" w:hAnsi="Times New Roman" w:cs="Times New Roman"/>
          <w:sz w:val="24"/>
          <w:szCs w:val="24"/>
          <w:lang w:val="en-US"/>
        </w:rPr>
        <w:t>«</w:t>
      </w:r>
      <w:r>
        <w:rPr>
          <w:rFonts w:ascii="Times New Roman" w:hAnsi="Times New Roman" w:cs="Times New Roman"/>
          <w:sz w:val="24"/>
          <w:szCs w:val="24"/>
          <w:lang w:val="en-US"/>
        </w:rPr>
        <w:t>Gosuslugi</w:t>
      </w:r>
      <w:r w:rsidRPr="00FE6BC6">
        <w:rPr>
          <w:rFonts w:ascii="Times New Roman" w:hAnsi="Times New Roman" w:cs="Times New Roman"/>
          <w:sz w:val="24"/>
          <w:szCs w:val="24"/>
          <w:lang w:val="en-US"/>
        </w:rPr>
        <w:t xml:space="preserve">» </w:t>
      </w:r>
      <w:r w:rsidRPr="0077078F">
        <w:rPr>
          <w:rFonts w:ascii="Times New Roman" w:hAnsi="Times New Roman" w:cs="Times New Roman"/>
          <w:sz w:val="24"/>
          <w:szCs w:val="24"/>
          <w:lang w:val="en-US"/>
        </w:rPr>
        <w:t>(https://www.gosuslugi.ru/). Official portals of international organizations (</w:t>
      </w:r>
      <w:r>
        <w:rPr>
          <w:rFonts w:ascii="Times New Roman" w:hAnsi="Times New Roman" w:cs="Times New Roman"/>
          <w:sz w:val="24"/>
          <w:szCs w:val="24"/>
          <w:lang w:val="en-US"/>
        </w:rPr>
        <w:t>The W</w:t>
      </w:r>
      <w:r w:rsidRPr="0077078F">
        <w:rPr>
          <w:rFonts w:ascii="Times New Roman" w:hAnsi="Times New Roman" w:cs="Times New Roman"/>
          <w:sz w:val="24"/>
          <w:szCs w:val="24"/>
          <w:lang w:val="en-US"/>
        </w:rPr>
        <w:t xml:space="preserve">orld Bank, OECD, Eurostat, etc.), search </w:t>
      </w:r>
      <w:r>
        <w:rPr>
          <w:rFonts w:ascii="Times New Roman" w:hAnsi="Times New Roman" w:cs="Times New Roman"/>
          <w:sz w:val="24"/>
          <w:szCs w:val="24"/>
          <w:lang w:val="en-US"/>
        </w:rPr>
        <w:t>systems</w:t>
      </w:r>
      <w:r w:rsidRPr="0077078F">
        <w:rPr>
          <w:rFonts w:ascii="Times New Roman" w:hAnsi="Times New Roman" w:cs="Times New Roman"/>
          <w:sz w:val="24"/>
          <w:szCs w:val="24"/>
          <w:lang w:val="en-US"/>
        </w:rPr>
        <w:t xml:space="preserve"> (Google Scholar, </w:t>
      </w:r>
      <w:r>
        <w:rPr>
          <w:rFonts w:ascii="Times New Roman" w:hAnsi="Times New Roman" w:cs="Times New Roman"/>
          <w:sz w:val="24"/>
          <w:szCs w:val="24"/>
          <w:lang w:val="en-US"/>
        </w:rPr>
        <w:t>eLIBRARY</w:t>
      </w:r>
      <w:r w:rsidRPr="0077078F">
        <w:rPr>
          <w:rFonts w:ascii="Times New Roman" w:hAnsi="Times New Roman" w:cs="Times New Roman"/>
          <w:sz w:val="24"/>
          <w:szCs w:val="24"/>
          <w:lang w:val="en-US"/>
        </w:rPr>
        <w:t xml:space="preserve">) were used to analyze scientific publications and reports on the above </w:t>
      </w:r>
      <w:r>
        <w:rPr>
          <w:rFonts w:ascii="Times New Roman" w:hAnsi="Times New Roman" w:cs="Times New Roman"/>
          <w:sz w:val="24"/>
          <w:szCs w:val="24"/>
          <w:lang w:val="en-US"/>
        </w:rPr>
        <w:t>theme</w:t>
      </w:r>
      <w:r w:rsidRPr="0077078F">
        <w:rPr>
          <w:rFonts w:ascii="Times New Roman" w:hAnsi="Times New Roman" w:cs="Times New Roman"/>
          <w:sz w:val="24"/>
          <w:szCs w:val="24"/>
          <w:lang w:val="en-US"/>
        </w:rPr>
        <w:t>.</w:t>
      </w:r>
    </w:p>
    <w:p w:rsidR="004751C6" w:rsidRPr="005C1223" w:rsidRDefault="004751C6" w:rsidP="004751C6">
      <w:pPr>
        <w:spacing w:after="0" w:line="360" w:lineRule="auto"/>
        <w:ind w:firstLine="708"/>
        <w:jc w:val="both"/>
        <w:rPr>
          <w:rFonts w:ascii="Times New Roman" w:hAnsi="Times New Roman" w:cs="Times New Roman"/>
          <w:sz w:val="24"/>
          <w:szCs w:val="24"/>
          <w:lang w:val="en-US"/>
        </w:rPr>
      </w:pPr>
      <w:r w:rsidRPr="00FE6BC6">
        <w:rPr>
          <w:rFonts w:ascii="Times New Roman" w:hAnsi="Times New Roman" w:cs="Times New Roman"/>
          <w:sz w:val="24"/>
          <w:szCs w:val="24"/>
          <w:lang w:val="en-US"/>
        </w:rPr>
        <w:t xml:space="preserve">The source of data on the indicators of pension </w:t>
      </w:r>
      <w:r>
        <w:rPr>
          <w:rFonts w:ascii="Times New Roman" w:hAnsi="Times New Roman" w:cs="Times New Roman"/>
          <w:sz w:val="24"/>
          <w:szCs w:val="24"/>
          <w:lang w:val="en-US"/>
        </w:rPr>
        <w:t>provision</w:t>
      </w:r>
      <w:r w:rsidRPr="00FE6BC6">
        <w:rPr>
          <w:rFonts w:ascii="Times New Roman" w:hAnsi="Times New Roman" w:cs="Times New Roman"/>
          <w:sz w:val="24"/>
          <w:szCs w:val="24"/>
          <w:lang w:val="en-US"/>
        </w:rPr>
        <w:t xml:space="preserve">, employment </w:t>
      </w:r>
      <w:r>
        <w:rPr>
          <w:rFonts w:ascii="Times New Roman" w:hAnsi="Times New Roman" w:cs="Times New Roman"/>
          <w:sz w:val="24"/>
          <w:szCs w:val="24"/>
          <w:lang w:val="en-US"/>
        </w:rPr>
        <w:t>in the pre</w:t>
      </w:r>
      <w:r w:rsidRPr="00FE6BC6">
        <w:rPr>
          <w:rFonts w:ascii="Times New Roman" w:hAnsi="Times New Roman" w:cs="Times New Roman"/>
          <w:sz w:val="24"/>
          <w:szCs w:val="24"/>
          <w:lang w:val="en-US"/>
        </w:rPr>
        <w:t>retirement age</w:t>
      </w:r>
      <w:r>
        <w:rPr>
          <w:rFonts w:ascii="Times New Roman" w:hAnsi="Times New Roman" w:cs="Times New Roman"/>
          <w:sz w:val="24"/>
          <w:szCs w:val="24"/>
          <w:lang w:val="en-US"/>
        </w:rPr>
        <w:t>s</w:t>
      </w:r>
      <w:r w:rsidRPr="00FE6BC6">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FE6BC6">
        <w:rPr>
          <w:rFonts w:ascii="Times New Roman" w:hAnsi="Times New Roman" w:cs="Times New Roman"/>
          <w:sz w:val="24"/>
          <w:szCs w:val="24"/>
          <w:lang w:val="en-US"/>
        </w:rPr>
        <w:t xml:space="preserve"> the data of the Russian </w:t>
      </w:r>
      <w:r>
        <w:rPr>
          <w:rFonts w:ascii="Times New Roman" w:hAnsi="Times New Roman" w:cs="Times New Roman"/>
          <w:sz w:val="24"/>
          <w:szCs w:val="24"/>
          <w:lang w:val="en-US"/>
        </w:rPr>
        <w:t>Federation</w:t>
      </w:r>
      <w:r w:rsidRPr="00FE6BC6">
        <w:rPr>
          <w:rFonts w:ascii="Times New Roman" w:hAnsi="Times New Roman" w:cs="Times New Roman"/>
          <w:sz w:val="24"/>
          <w:szCs w:val="24"/>
          <w:lang w:val="en-US"/>
        </w:rPr>
        <w:t xml:space="preserve"> Pension Fund</w:t>
      </w:r>
      <w:r>
        <w:rPr>
          <w:rFonts w:ascii="Times New Roman" w:hAnsi="Times New Roman" w:cs="Times New Roman"/>
          <w:sz w:val="24"/>
          <w:szCs w:val="24"/>
          <w:lang w:val="en-US"/>
        </w:rPr>
        <w:t>, the budgets of the PFR</w:t>
      </w:r>
      <w:r w:rsidRPr="00FE6BC6">
        <w:rPr>
          <w:rFonts w:ascii="Times New Roman" w:hAnsi="Times New Roman" w:cs="Times New Roman"/>
          <w:sz w:val="24"/>
          <w:szCs w:val="24"/>
          <w:lang w:val="en-US"/>
        </w:rPr>
        <w:t xml:space="preserve">, </w:t>
      </w:r>
      <w:r>
        <w:rPr>
          <w:rFonts w:ascii="Times New Roman" w:hAnsi="Times New Roman" w:cs="Times New Roman"/>
          <w:sz w:val="24"/>
          <w:szCs w:val="24"/>
          <w:lang w:val="en-US"/>
        </w:rPr>
        <w:t>Rosstat Microc</w:t>
      </w:r>
      <w:r w:rsidRPr="00FE6BC6">
        <w:rPr>
          <w:rFonts w:ascii="Times New Roman" w:hAnsi="Times New Roman" w:cs="Times New Roman"/>
          <w:sz w:val="24"/>
          <w:szCs w:val="24"/>
          <w:lang w:val="en-US"/>
        </w:rPr>
        <w:t>ensus</w:t>
      </w:r>
      <w:r>
        <w:rPr>
          <w:rFonts w:ascii="Times New Roman" w:hAnsi="Times New Roman" w:cs="Times New Roman"/>
          <w:sz w:val="24"/>
          <w:szCs w:val="24"/>
          <w:lang w:val="en-US"/>
        </w:rPr>
        <w:t>-2015 data, as well as the Labor Force Survey of Rosstat-</w:t>
      </w:r>
      <w:r w:rsidRPr="00FE6BC6">
        <w:rPr>
          <w:rFonts w:ascii="Times New Roman" w:hAnsi="Times New Roman" w:cs="Times New Roman"/>
          <w:sz w:val="24"/>
          <w:szCs w:val="24"/>
          <w:lang w:val="en-US"/>
        </w:rPr>
        <w:t xml:space="preserve">2015, </w:t>
      </w:r>
      <w:r w:rsidRPr="00AF0308">
        <w:rPr>
          <w:rFonts w:ascii="Times New Roman" w:hAnsi="Times New Roman" w:cs="Times New Roman"/>
          <w:sz w:val="24"/>
          <w:szCs w:val="24"/>
          <w:lang w:val="en-US"/>
        </w:rPr>
        <w:t xml:space="preserve">Russian Longitudinal Monitoring Survey </w:t>
      </w:r>
      <w:r>
        <w:rPr>
          <w:rFonts w:ascii="Times New Roman" w:hAnsi="Times New Roman" w:cs="Times New Roman"/>
          <w:sz w:val="24"/>
          <w:szCs w:val="24"/>
          <w:lang w:val="en-US"/>
        </w:rPr>
        <w:t>–</w:t>
      </w:r>
      <w:r w:rsidRPr="00AF0308">
        <w:rPr>
          <w:rFonts w:ascii="Times New Roman" w:hAnsi="Times New Roman" w:cs="Times New Roman"/>
          <w:sz w:val="24"/>
          <w:szCs w:val="24"/>
          <w:lang w:val="en-US"/>
        </w:rPr>
        <w:t xml:space="preserve"> HSE</w:t>
      </w:r>
      <w:r>
        <w:rPr>
          <w:rFonts w:ascii="Times New Roman" w:hAnsi="Times New Roman" w:cs="Times New Roman"/>
          <w:sz w:val="24"/>
          <w:szCs w:val="24"/>
          <w:lang w:val="en-US"/>
        </w:rPr>
        <w:t xml:space="preserve"> (RLMS-HSE</w:t>
      </w:r>
      <w:r w:rsidRPr="00FE6BC6">
        <w:rPr>
          <w:rFonts w:ascii="Times New Roman" w:hAnsi="Times New Roman" w:cs="Times New Roman"/>
          <w:sz w:val="24"/>
          <w:szCs w:val="24"/>
          <w:lang w:val="en-US"/>
        </w:rPr>
        <w:t xml:space="preserve">) for 2015-2017, </w:t>
      </w:r>
      <w:r w:rsidRPr="00AF0308">
        <w:rPr>
          <w:rFonts w:ascii="Times New Roman" w:hAnsi="Times New Roman" w:cs="Times New Roman"/>
          <w:sz w:val="24"/>
          <w:szCs w:val="24"/>
          <w:lang w:val="en-US"/>
        </w:rPr>
        <w:t xml:space="preserve">Sampling </w:t>
      </w:r>
      <w:r>
        <w:rPr>
          <w:rFonts w:ascii="Times New Roman" w:hAnsi="Times New Roman" w:cs="Times New Roman"/>
          <w:sz w:val="24"/>
          <w:szCs w:val="24"/>
          <w:lang w:val="en-US"/>
        </w:rPr>
        <w:t>Observation of Household I</w:t>
      </w:r>
      <w:r w:rsidRPr="00AF0308">
        <w:rPr>
          <w:rFonts w:ascii="Times New Roman" w:hAnsi="Times New Roman" w:cs="Times New Roman"/>
          <w:sz w:val="24"/>
          <w:szCs w:val="24"/>
          <w:lang w:val="en-US"/>
        </w:rPr>
        <w:t xml:space="preserve">ncome and </w:t>
      </w:r>
      <w:r>
        <w:rPr>
          <w:rFonts w:ascii="Times New Roman" w:hAnsi="Times New Roman" w:cs="Times New Roman"/>
          <w:sz w:val="24"/>
          <w:szCs w:val="24"/>
          <w:lang w:val="en-US"/>
        </w:rPr>
        <w:t>P</w:t>
      </w:r>
      <w:r w:rsidRPr="00AF0308">
        <w:rPr>
          <w:rFonts w:ascii="Times New Roman" w:hAnsi="Times New Roman" w:cs="Times New Roman"/>
          <w:sz w:val="24"/>
          <w:szCs w:val="24"/>
          <w:lang w:val="en-US"/>
        </w:rPr>
        <w:t xml:space="preserve">articipation in </w:t>
      </w:r>
      <w:r>
        <w:rPr>
          <w:rFonts w:ascii="Times New Roman" w:hAnsi="Times New Roman" w:cs="Times New Roman"/>
          <w:sz w:val="24"/>
          <w:szCs w:val="24"/>
          <w:lang w:val="en-US"/>
        </w:rPr>
        <w:t>S</w:t>
      </w:r>
      <w:r w:rsidRPr="00AF0308">
        <w:rPr>
          <w:rFonts w:ascii="Times New Roman" w:hAnsi="Times New Roman" w:cs="Times New Roman"/>
          <w:sz w:val="24"/>
          <w:szCs w:val="24"/>
          <w:lang w:val="en-US"/>
        </w:rPr>
        <w:t xml:space="preserve">ocial </w:t>
      </w:r>
      <w:r>
        <w:rPr>
          <w:rFonts w:ascii="Times New Roman" w:hAnsi="Times New Roman" w:cs="Times New Roman"/>
          <w:sz w:val="24"/>
          <w:szCs w:val="24"/>
          <w:lang w:val="en-US"/>
        </w:rPr>
        <w:t>P</w:t>
      </w:r>
      <w:r w:rsidRPr="00AF0308">
        <w:rPr>
          <w:rFonts w:ascii="Times New Roman" w:hAnsi="Times New Roman" w:cs="Times New Roman"/>
          <w:sz w:val="24"/>
          <w:szCs w:val="24"/>
          <w:lang w:val="en-US"/>
        </w:rPr>
        <w:t>rograms</w:t>
      </w:r>
      <w:r w:rsidRPr="00FE6BC6">
        <w:rPr>
          <w:rFonts w:ascii="Times New Roman" w:hAnsi="Times New Roman" w:cs="Times New Roman"/>
          <w:sz w:val="24"/>
          <w:szCs w:val="24"/>
          <w:lang w:val="en-US"/>
        </w:rPr>
        <w:t xml:space="preserve"> (</w:t>
      </w:r>
      <w:r>
        <w:rPr>
          <w:rFonts w:ascii="Times New Roman" w:hAnsi="Times New Roman" w:cs="Times New Roman"/>
          <w:sz w:val="24"/>
          <w:szCs w:val="24"/>
          <w:lang w:val="en-US"/>
        </w:rPr>
        <w:t>SOHI</w:t>
      </w:r>
      <w:r w:rsidRPr="00FE6BC6">
        <w:rPr>
          <w:rFonts w:ascii="Times New Roman" w:hAnsi="Times New Roman" w:cs="Times New Roman"/>
          <w:sz w:val="24"/>
          <w:szCs w:val="24"/>
          <w:lang w:val="en-US"/>
        </w:rPr>
        <w:t xml:space="preserve">) for 2012, 2015 and 2017. </w:t>
      </w:r>
      <w:r>
        <w:rPr>
          <w:rFonts w:ascii="Times New Roman" w:hAnsi="Times New Roman" w:cs="Times New Roman"/>
          <w:sz w:val="24"/>
          <w:szCs w:val="24"/>
          <w:lang w:val="en-US"/>
        </w:rPr>
        <w:t>A</w:t>
      </w:r>
      <w:r w:rsidRPr="00FE6BC6">
        <w:rPr>
          <w:rFonts w:ascii="Times New Roman" w:hAnsi="Times New Roman" w:cs="Times New Roman"/>
          <w:sz w:val="24"/>
          <w:szCs w:val="24"/>
          <w:lang w:val="en-US"/>
        </w:rPr>
        <w:t>ttitude of the population to the pension reform in Russia was also studied</w:t>
      </w:r>
      <w:r>
        <w:rPr>
          <w:rFonts w:ascii="Times New Roman" w:hAnsi="Times New Roman" w:cs="Times New Roman"/>
          <w:sz w:val="24"/>
          <w:szCs w:val="24"/>
          <w:lang w:val="en-US"/>
        </w:rPr>
        <w:t xml:space="preserve"> on the data of sample surveys </w:t>
      </w:r>
      <w:r w:rsidRPr="00AF0308">
        <w:rPr>
          <w:rFonts w:ascii="Times New Roman" w:hAnsi="Times New Roman" w:cs="Times New Roman"/>
          <w:sz w:val="24"/>
          <w:szCs w:val="24"/>
          <w:lang w:val="en-US"/>
        </w:rPr>
        <w:t>«</w:t>
      </w:r>
      <w:r>
        <w:rPr>
          <w:rFonts w:ascii="Times New Roman" w:hAnsi="Times New Roman" w:cs="Times New Roman"/>
          <w:sz w:val="24"/>
          <w:szCs w:val="24"/>
          <w:lang w:val="en-US"/>
        </w:rPr>
        <w:t xml:space="preserve">Parents and </w:t>
      </w:r>
      <w:r>
        <w:rPr>
          <w:rFonts w:ascii="Times New Roman" w:hAnsi="Times New Roman" w:cs="Times New Roman"/>
          <w:sz w:val="24"/>
          <w:szCs w:val="24"/>
        </w:rPr>
        <w:t>С</w:t>
      </w:r>
      <w:r>
        <w:rPr>
          <w:rFonts w:ascii="Times New Roman" w:hAnsi="Times New Roman" w:cs="Times New Roman"/>
          <w:sz w:val="24"/>
          <w:szCs w:val="24"/>
          <w:lang w:val="en-US"/>
        </w:rPr>
        <w:t>hildren, Men and W</w:t>
      </w:r>
      <w:r w:rsidRPr="00FE6BC6">
        <w:rPr>
          <w:rFonts w:ascii="Times New Roman" w:hAnsi="Times New Roman" w:cs="Times New Roman"/>
          <w:sz w:val="24"/>
          <w:szCs w:val="24"/>
          <w:lang w:val="en-US"/>
        </w:rPr>
        <w:t>omen</w:t>
      </w:r>
      <w:r w:rsidRPr="00AF0308">
        <w:rPr>
          <w:rFonts w:ascii="Times New Roman" w:hAnsi="Times New Roman" w:cs="Times New Roman"/>
          <w:sz w:val="24"/>
          <w:szCs w:val="24"/>
          <w:lang w:val="en-US"/>
        </w:rPr>
        <w:t>»</w:t>
      </w:r>
      <w:r w:rsidRPr="00FE6BC6">
        <w:rPr>
          <w:rFonts w:ascii="Times New Roman" w:hAnsi="Times New Roman" w:cs="Times New Roman"/>
          <w:sz w:val="24"/>
          <w:szCs w:val="24"/>
          <w:lang w:val="en-US"/>
        </w:rPr>
        <w:t xml:space="preserve"> (</w:t>
      </w:r>
      <w:r>
        <w:rPr>
          <w:rFonts w:ascii="Times New Roman" w:hAnsi="Times New Roman" w:cs="Times New Roman"/>
          <w:sz w:val="24"/>
          <w:szCs w:val="24"/>
          <w:lang w:val="en-US"/>
        </w:rPr>
        <w:t>PCMW-</w:t>
      </w:r>
      <w:r w:rsidRPr="00FE6BC6">
        <w:rPr>
          <w:rFonts w:ascii="Times New Roman" w:hAnsi="Times New Roman" w:cs="Times New Roman"/>
          <w:sz w:val="24"/>
          <w:szCs w:val="24"/>
          <w:lang w:val="en-US"/>
        </w:rPr>
        <w:t>2011</w:t>
      </w:r>
      <w:r>
        <w:rPr>
          <w:rFonts w:ascii="Times New Roman" w:hAnsi="Times New Roman" w:cs="Times New Roman"/>
          <w:sz w:val="24"/>
          <w:szCs w:val="24"/>
          <w:lang w:val="en-US"/>
        </w:rPr>
        <w:t>)</w:t>
      </w:r>
      <w:r w:rsidRPr="00FE6BC6">
        <w:rPr>
          <w:rFonts w:ascii="Times New Roman" w:hAnsi="Times New Roman" w:cs="Times New Roman"/>
          <w:sz w:val="24"/>
          <w:szCs w:val="24"/>
          <w:lang w:val="en-US"/>
        </w:rPr>
        <w:t xml:space="preserve">, </w:t>
      </w:r>
      <w:r w:rsidRPr="00AF0308">
        <w:rPr>
          <w:rFonts w:ascii="Times New Roman" w:hAnsi="Times New Roman" w:cs="Times New Roman"/>
          <w:sz w:val="24"/>
          <w:szCs w:val="24"/>
          <w:lang w:val="en-US"/>
        </w:rPr>
        <w:t>«</w:t>
      </w:r>
      <w:r>
        <w:rPr>
          <w:rFonts w:ascii="Times New Roman" w:hAnsi="Times New Roman" w:cs="Times New Roman"/>
          <w:sz w:val="24"/>
          <w:szCs w:val="24"/>
          <w:lang w:val="en-US"/>
        </w:rPr>
        <w:t>Readiness for C</w:t>
      </w:r>
      <w:r w:rsidRPr="00FE6BC6">
        <w:rPr>
          <w:rFonts w:ascii="Times New Roman" w:hAnsi="Times New Roman" w:cs="Times New Roman"/>
          <w:sz w:val="24"/>
          <w:szCs w:val="24"/>
          <w:lang w:val="en-US"/>
        </w:rPr>
        <w:t>hange</w:t>
      </w:r>
      <w:r w:rsidRPr="00AF0308">
        <w:rPr>
          <w:rFonts w:ascii="Times New Roman" w:hAnsi="Times New Roman" w:cs="Times New Roman"/>
          <w:sz w:val="24"/>
          <w:szCs w:val="24"/>
          <w:lang w:val="en-US"/>
        </w:rPr>
        <w:t>»</w:t>
      </w:r>
      <w:r>
        <w:rPr>
          <w:rFonts w:ascii="Times New Roman" w:hAnsi="Times New Roman" w:cs="Times New Roman"/>
          <w:sz w:val="24"/>
          <w:szCs w:val="24"/>
          <w:lang w:val="en-US"/>
        </w:rPr>
        <w:t xml:space="preserve"> for </w:t>
      </w:r>
      <w:r w:rsidRPr="00FE6BC6">
        <w:rPr>
          <w:rFonts w:ascii="Times New Roman" w:hAnsi="Times New Roman" w:cs="Times New Roman"/>
          <w:sz w:val="24"/>
          <w:szCs w:val="24"/>
          <w:lang w:val="en-US"/>
        </w:rPr>
        <w:t>2016 and 20</w:t>
      </w:r>
      <w:r>
        <w:rPr>
          <w:rFonts w:ascii="Times New Roman" w:hAnsi="Times New Roman" w:cs="Times New Roman"/>
          <w:sz w:val="24"/>
          <w:szCs w:val="24"/>
          <w:lang w:val="en-US"/>
        </w:rPr>
        <w:t xml:space="preserve">18, qualitative study Validata </w:t>
      </w:r>
      <w:r w:rsidRPr="00AF0308">
        <w:rPr>
          <w:rFonts w:ascii="Times New Roman" w:hAnsi="Times New Roman" w:cs="Times New Roman"/>
          <w:sz w:val="24"/>
          <w:szCs w:val="24"/>
          <w:lang w:val="en-US"/>
        </w:rPr>
        <w:t>«</w:t>
      </w:r>
      <w:r w:rsidRPr="00FE6BC6">
        <w:rPr>
          <w:rFonts w:ascii="Times New Roman" w:hAnsi="Times New Roman" w:cs="Times New Roman"/>
          <w:sz w:val="24"/>
          <w:szCs w:val="24"/>
          <w:lang w:val="en-US"/>
        </w:rPr>
        <w:t xml:space="preserve">Testing of </w:t>
      </w:r>
      <w:r>
        <w:rPr>
          <w:rFonts w:ascii="Times New Roman" w:hAnsi="Times New Roman" w:cs="Times New Roman"/>
          <w:sz w:val="24"/>
          <w:szCs w:val="24"/>
          <w:lang w:val="en-US"/>
        </w:rPr>
        <w:t>Public Policy M</w:t>
      </w:r>
      <w:r w:rsidRPr="00FE6BC6">
        <w:rPr>
          <w:rFonts w:ascii="Times New Roman" w:hAnsi="Times New Roman" w:cs="Times New Roman"/>
          <w:sz w:val="24"/>
          <w:szCs w:val="24"/>
          <w:lang w:val="en-US"/>
        </w:rPr>
        <w:t>easures</w:t>
      </w:r>
      <w:r w:rsidRPr="00AF0308">
        <w:rPr>
          <w:rFonts w:ascii="Times New Roman" w:hAnsi="Times New Roman" w:cs="Times New Roman"/>
          <w:sz w:val="24"/>
          <w:szCs w:val="24"/>
          <w:lang w:val="en-US"/>
        </w:rPr>
        <w:t>»</w:t>
      </w:r>
      <w:r>
        <w:rPr>
          <w:rFonts w:ascii="Times New Roman" w:hAnsi="Times New Roman" w:cs="Times New Roman"/>
          <w:sz w:val="24"/>
          <w:szCs w:val="24"/>
          <w:lang w:val="en-US"/>
        </w:rPr>
        <w:t xml:space="preserve"> for </w:t>
      </w:r>
      <w:r w:rsidRPr="00FE6BC6">
        <w:rPr>
          <w:rFonts w:ascii="Times New Roman" w:hAnsi="Times New Roman" w:cs="Times New Roman"/>
          <w:sz w:val="24"/>
          <w:szCs w:val="24"/>
          <w:lang w:val="en-US"/>
        </w:rPr>
        <w:t>2017.</w:t>
      </w:r>
    </w:p>
    <w:p w:rsidR="004751C6" w:rsidRDefault="004751C6" w:rsidP="004751C6">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To model</w:t>
      </w:r>
      <w:r w:rsidRPr="0034288F">
        <w:rPr>
          <w:rFonts w:ascii="Times New Roman" w:hAnsi="Times New Roman" w:cs="Times New Roman"/>
          <w:sz w:val="24"/>
          <w:szCs w:val="24"/>
          <w:lang w:val="en-US"/>
        </w:rPr>
        <w:t xml:space="preserve"> the development of Russian pension system, </w:t>
      </w:r>
      <w:r>
        <w:rPr>
          <w:rFonts w:ascii="Times New Roman" w:hAnsi="Times New Roman" w:cs="Times New Roman"/>
          <w:sz w:val="24"/>
          <w:szCs w:val="24"/>
          <w:lang w:val="en-US"/>
        </w:rPr>
        <w:t xml:space="preserve">Rosstat </w:t>
      </w:r>
      <w:r w:rsidRPr="0034288F">
        <w:rPr>
          <w:rFonts w:ascii="Times New Roman" w:hAnsi="Times New Roman" w:cs="Times New Roman"/>
          <w:sz w:val="24"/>
          <w:szCs w:val="24"/>
          <w:lang w:val="en-US"/>
        </w:rPr>
        <w:t xml:space="preserve">data </w:t>
      </w:r>
      <w:r>
        <w:rPr>
          <w:rFonts w:ascii="Times New Roman" w:hAnsi="Times New Roman" w:cs="Times New Roman"/>
          <w:sz w:val="24"/>
          <w:szCs w:val="24"/>
          <w:lang w:val="en-US"/>
        </w:rPr>
        <w:t>about</w:t>
      </w:r>
      <w:r w:rsidRPr="0034288F">
        <w:rPr>
          <w:rFonts w:ascii="Times New Roman" w:hAnsi="Times New Roman" w:cs="Times New Roman"/>
          <w:sz w:val="24"/>
          <w:szCs w:val="24"/>
          <w:lang w:val="en-US"/>
        </w:rPr>
        <w:t xml:space="preserve"> birth rate, mortality and migration, level of economic activity and employment on December 31, 2016, the birth rate and net</w:t>
      </w:r>
      <w:r>
        <w:rPr>
          <w:rFonts w:ascii="Times New Roman" w:hAnsi="Times New Roman" w:cs="Times New Roman"/>
          <w:sz w:val="24"/>
          <w:szCs w:val="24"/>
          <w:lang w:val="en-US"/>
        </w:rPr>
        <w:t>-</w:t>
      </w:r>
      <w:r w:rsidRPr="0034288F">
        <w:rPr>
          <w:rFonts w:ascii="Times New Roman" w:hAnsi="Times New Roman" w:cs="Times New Roman"/>
          <w:sz w:val="24"/>
          <w:szCs w:val="24"/>
          <w:lang w:val="en-US"/>
        </w:rPr>
        <w:t xml:space="preserve">migration </w:t>
      </w:r>
      <w:r>
        <w:rPr>
          <w:rFonts w:ascii="Times New Roman" w:hAnsi="Times New Roman" w:cs="Times New Roman"/>
          <w:sz w:val="24"/>
          <w:szCs w:val="24"/>
          <w:lang w:val="en-US"/>
        </w:rPr>
        <w:t>forecasts</w:t>
      </w:r>
      <w:r w:rsidRPr="0034288F">
        <w:rPr>
          <w:rFonts w:ascii="Times New Roman" w:hAnsi="Times New Roman" w:cs="Times New Roman"/>
          <w:sz w:val="24"/>
          <w:szCs w:val="24"/>
          <w:lang w:val="en-US"/>
        </w:rPr>
        <w:t xml:space="preserve"> of the HSE Institute of Demography, </w:t>
      </w:r>
      <w:r w:rsidRPr="002067CE">
        <w:rPr>
          <w:rFonts w:ascii="Times New Roman" w:hAnsi="Times New Roman" w:cs="Times New Roman"/>
          <w:sz w:val="24"/>
          <w:szCs w:val="24"/>
          <w:lang w:val="en-US"/>
        </w:rPr>
        <w:t>hypotheses</w:t>
      </w:r>
      <w:r>
        <w:rPr>
          <w:rFonts w:ascii="Times New Roman" w:hAnsi="Times New Roman" w:cs="Times New Roman"/>
          <w:sz w:val="24"/>
          <w:szCs w:val="24"/>
          <w:lang w:val="en-US"/>
        </w:rPr>
        <w:t xml:space="preserve"> about </w:t>
      </w:r>
      <w:r w:rsidRPr="0034288F">
        <w:rPr>
          <w:rFonts w:ascii="Times New Roman" w:hAnsi="Times New Roman" w:cs="Times New Roman"/>
          <w:sz w:val="24"/>
          <w:szCs w:val="24"/>
          <w:lang w:val="en-US"/>
        </w:rPr>
        <w:t>inflation</w:t>
      </w:r>
      <w:r>
        <w:rPr>
          <w:rFonts w:ascii="Times New Roman" w:hAnsi="Times New Roman" w:cs="Times New Roman"/>
          <w:sz w:val="24"/>
          <w:szCs w:val="24"/>
          <w:lang w:val="en-US"/>
        </w:rPr>
        <w:t xml:space="preserve"> level</w:t>
      </w:r>
      <w:r w:rsidRPr="0034288F">
        <w:rPr>
          <w:rFonts w:ascii="Times New Roman" w:hAnsi="Times New Roman" w:cs="Times New Roman"/>
          <w:sz w:val="24"/>
          <w:szCs w:val="24"/>
          <w:lang w:val="en-US"/>
        </w:rPr>
        <w:t>, growth rate wages, GDP growth rate</w:t>
      </w:r>
      <w:r>
        <w:rPr>
          <w:rFonts w:ascii="Times New Roman" w:hAnsi="Times New Roman" w:cs="Times New Roman"/>
          <w:sz w:val="24"/>
          <w:szCs w:val="24"/>
          <w:lang w:val="en-US"/>
        </w:rPr>
        <w:t xml:space="preserve"> are </w:t>
      </w:r>
      <w:r w:rsidRPr="0034288F">
        <w:rPr>
          <w:rFonts w:ascii="Times New Roman" w:hAnsi="Times New Roman" w:cs="Times New Roman"/>
          <w:sz w:val="24"/>
          <w:szCs w:val="24"/>
          <w:lang w:val="en-US"/>
        </w:rPr>
        <w:t>used.</w:t>
      </w:r>
    </w:p>
    <w:p w:rsidR="004751C6" w:rsidRPr="003F5A5F" w:rsidRDefault="004751C6" w:rsidP="004751C6">
      <w:pPr>
        <w:spacing w:after="0" w:line="360" w:lineRule="auto"/>
        <w:ind w:firstLine="708"/>
        <w:jc w:val="both"/>
        <w:rPr>
          <w:rFonts w:ascii="Times New Roman" w:hAnsi="Times New Roman" w:cs="Times New Roman"/>
          <w:b/>
          <w:sz w:val="24"/>
          <w:szCs w:val="24"/>
          <w:lang w:val="en-US"/>
        </w:rPr>
      </w:pPr>
      <w:r w:rsidRPr="003F5A5F">
        <w:rPr>
          <w:rFonts w:ascii="Times New Roman" w:hAnsi="Times New Roman" w:cs="Times New Roman"/>
          <w:b/>
          <w:sz w:val="24"/>
          <w:szCs w:val="24"/>
          <w:lang w:val="en-US"/>
        </w:rPr>
        <w:lastRenderedPageBreak/>
        <w:t>The results of the research:</w:t>
      </w:r>
    </w:p>
    <w:p w:rsidR="004751C6" w:rsidRDefault="004751C6" w:rsidP="004751C6">
      <w:pPr>
        <w:spacing w:after="0" w:line="360" w:lineRule="auto"/>
        <w:ind w:firstLine="708"/>
        <w:jc w:val="both"/>
        <w:rPr>
          <w:rFonts w:ascii="Times New Roman" w:hAnsi="Times New Roman" w:cs="Times New Roman"/>
          <w:sz w:val="24"/>
          <w:szCs w:val="24"/>
          <w:lang w:val="en-US"/>
        </w:rPr>
      </w:pPr>
      <w:r w:rsidRPr="0050661D">
        <w:rPr>
          <w:rFonts w:ascii="Times New Roman" w:hAnsi="Times New Roman" w:cs="Times New Roman"/>
          <w:sz w:val="24"/>
          <w:szCs w:val="24"/>
          <w:lang w:val="en-US"/>
        </w:rPr>
        <w:t>1. Based on the sample surveys microdata, estimate</w:t>
      </w:r>
      <w:r>
        <w:rPr>
          <w:rFonts w:ascii="Times New Roman" w:hAnsi="Times New Roman" w:cs="Times New Roman"/>
          <w:sz w:val="24"/>
          <w:szCs w:val="24"/>
          <w:lang w:val="en-US"/>
        </w:rPr>
        <w:t>s</w:t>
      </w:r>
      <w:r w:rsidRPr="0050661D">
        <w:rPr>
          <w:rFonts w:ascii="Times New Roman" w:hAnsi="Times New Roman" w:cs="Times New Roman"/>
          <w:sz w:val="24"/>
          <w:szCs w:val="24"/>
          <w:lang w:val="en-US"/>
        </w:rPr>
        <w:t xml:space="preserve"> of the proportion of </w:t>
      </w:r>
      <w:r>
        <w:rPr>
          <w:rFonts w:ascii="Times New Roman" w:hAnsi="Times New Roman" w:cs="Times New Roman"/>
          <w:sz w:val="24"/>
          <w:szCs w:val="24"/>
          <w:lang w:val="en-US"/>
        </w:rPr>
        <w:t>people</w:t>
      </w:r>
      <w:r w:rsidRPr="0050661D">
        <w:rPr>
          <w:rFonts w:ascii="Times New Roman" w:hAnsi="Times New Roman" w:cs="Times New Roman"/>
          <w:sz w:val="24"/>
          <w:szCs w:val="24"/>
          <w:lang w:val="en-US"/>
        </w:rPr>
        <w:t xml:space="preserve"> </w:t>
      </w:r>
      <w:r>
        <w:rPr>
          <w:rFonts w:ascii="Times New Roman" w:hAnsi="Times New Roman" w:cs="Times New Roman"/>
          <w:sz w:val="24"/>
          <w:szCs w:val="24"/>
          <w:lang w:val="en-US"/>
        </w:rPr>
        <w:t>who don’t work</w:t>
      </w:r>
      <w:r w:rsidRPr="0050661D">
        <w:rPr>
          <w:rFonts w:ascii="Times New Roman" w:hAnsi="Times New Roman" w:cs="Times New Roman"/>
          <w:sz w:val="24"/>
          <w:szCs w:val="24"/>
          <w:lang w:val="en-US"/>
        </w:rPr>
        <w:t xml:space="preserve"> and </w:t>
      </w:r>
      <w:r>
        <w:rPr>
          <w:rFonts w:ascii="Times New Roman" w:hAnsi="Times New Roman" w:cs="Times New Roman"/>
          <w:sz w:val="24"/>
          <w:szCs w:val="24"/>
          <w:lang w:val="en-US"/>
        </w:rPr>
        <w:t>don’t receive</w:t>
      </w:r>
      <w:r w:rsidRPr="0050661D">
        <w:rPr>
          <w:rFonts w:ascii="Times New Roman" w:hAnsi="Times New Roman" w:cs="Times New Roman"/>
          <w:sz w:val="24"/>
          <w:szCs w:val="24"/>
          <w:lang w:val="en-US"/>
        </w:rPr>
        <w:t xml:space="preserve"> a pension in the total number of people </w:t>
      </w:r>
      <w:r>
        <w:rPr>
          <w:rFonts w:ascii="Times New Roman" w:hAnsi="Times New Roman" w:cs="Times New Roman"/>
          <w:sz w:val="24"/>
          <w:szCs w:val="24"/>
          <w:lang w:val="en-US"/>
        </w:rPr>
        <w:t>in the pre</w:t>
      </w:r>
      <w:r w:rsidRPr="0050661D">
        <w:rPr>
          <w:rFonts w:ascii="Times New Roman" w:hAnsi="Times New Roman" w:cs="Times New Roman"/>
          <w:sz w:val="24"/>
          <w:szCs w:val="24"/>
          <w:lang w:val="en-US"/>
        </w:rPr>
        <w:t>retirement age</w:t>
      </w:r>
      <w:r w:rsidRPr="00AC30E0">
        <w:rPr>
          <w:rFonts w:ascii="Times New Roman" w:hAnsi="Times New Roman" w:cs="Times New Roman"/>
          <w:sz w:val="24"/>
          <w:szCs w:val="24"/>
          <w:lang w:val="en-US"/>
        </w:rPr>
        <w:t xml:space="preserve"> </w:t>
      </w:r>
      <w:r>
        <w:rPr>
          <w:rFonts w:ascii="Times New Roman" w:hAnsi="Times New Roman" w:cs="Times New Roman"/>
          <w:sz w:val="24"/>
          <w:szCs w:val="24"/>
          <w:lang w:val="en-US"/>
        </w:rPr>
        <w:t>were made</w:t>
      </w:r>
      <w:r w:rsidRPr="0050661D">
        <w:rPr>
          <w:rFonts w:ascii="Times New Roman" w:hAnsi="Times New Roman" w:cs="Times New Roman"/>
          <w:sz w:val="24"/>
          <w:szCs w:val="24"/>
          <w:lang w:val="en-US"/>
        </w:rPr>
        <w:t xml:space="preserve">. According to the most modest estimates, this proportion is 8-11% among men 50-59 years old and women 45-54 years old. Taking into account the high risks of poverty of this population category, </w:t>
      </w:r>
      <w:r>
        <w:rPr>
          <w:rFonts w:ascii="Times New Roman" w:hAnsi="Times New Roman" w:cs="Times New Roman"/>
          <w:sz w:val="24"/>
          <w:szCs w:val="24"/>
          <w:lang w:val="en-US"/>
        </w:rPr>
        <w:t>a</w:t>
      </w:r>
      <w:r w:rsidRPr="0050661D">
        <w:rPr>
          <w:rFonts w:ascii="Times New Roman" w:hAnsi="Times New Roman" w:cs="Times New Roman"/>
          <w:sz w:val="24"/>
          <w:szCs w:val="24"/>
          <w:lang w:val="en-US"/>
        </w:rPr>
        <w:t xml:space="preserve"> forecast of the group size in the context of raising retirement age, as well as potential </w:t>
      </w:r>
      <w:r w:rsidRPr="00884858">
        <w:rPr>
          <w:rFonts w:ascii="Times New Roman" w:hAnsi="Times New Roman" w:cs="Times New Roman"/>
          <w:sz w:val="24"/>
          <w:szCs w:val="24"/>
          <w:lang w:val="en-US"/>
        </w:rPr>
        <w:t>government expenditures</w:t>
      </w:r>
      <w:r>
        <w:rPr>
          <w:rFonts w:ascii="Times New Roman" w:hAnsi="Times New Roman" w:cs="Times New Roman"/>
          <w:sz w:val="24"/>
          <w:szCs w:val="24"/>
          <w:lang w:val="en-US"/>
        </w:rPr>
        <w:t xml:space="preserve"> on </w:t>
      </w:r>
      <w:r w:rsidRPr="0050661D">
        <w:rPr>
          <w:rFonts w:ascii="Times New Roman" w:hAnsi="Times New Roman" w:cs="Times New Roman"/>
          <w:sz w:val="24"/>
          <w:szCs w:val="24"/>
          <w:lang w:val="en-US"/>
        </w:rPr>
        <w:t xml:space="preserve">social benefits to non-working persons </w:t>
      </w:r>
      <w:r>
        <w:rPr>
          <w:rFonts w:ascii="Times New Roman" w:hAnsi="Times New Roman" w:cs="Times New Roman"/>
          <w:sz w:val="24"/>
          <w:szCs w:val="24"/>
          <w:lang w:val="en-US"/>
        </w:rPr>
        <w:t>in the pre</w:t>
      </w:r>
      <w:r w:rsidRPr="0050661D">
        <w:rPr>
          <w:rFonts w:ascii="Times New Roman" w:hAnsi="Times New Roman" w:cs="Times New Roman"/>
          <w:sz w:val="24"/>
          <w:szCs w:val="24"/>
          <w:lang w:val="en-US"/>
        </w:rPr>
        <w:t>retirement age</w:t>
      </w:r>
      <w:r>
        <w:rPr>
          <w:rFonts w:ascii="Times New Roman" w:hAnsi="Times New Roman" w:cs="Times New Roman"/>
          <w:sz w:val="24"/>
          <w:szCs w:val="24"/>
          <w:lang w:val="en-US"/>
        </w:rPr>
        <w:t xml:space="preserve"> was</w:t>
      </w:r>
      <w:r w:rsidRPr="0050661D">
        <w:rPr>
          <w:rFonts w:ascii="Times New Roman" w:hAnsi="Times New Roman" w:cs="Times New Roman"/>
          <w:sz w:val="24"/>
          <w:szCs w:val="24"/>
          <w:lang w:val="en-US"/>
        </w:rPr>
        <w:t xml:space="preserve"> made. It was assumed that payments are made during the period of the reform to persons older than the current retirement age, but lower than the retirement age </w:t>
      </w:r>
      <w:r>
        <w:rPr>
          <w:rFonts w:ascii="Times New Roman" w:hAnsi="Times New Roman" w:cs="Times New Roman"/>
          <w:sz w:val="24"/>
          <w:szCs w:val="24"/>
          <w:lang w:val="en-US"/>
        </w:rPr>
        <w:t>according to</w:t>
      </w:r>
      <w:r w:rsidRPr="0050661D">
        <w:rPr>
          <w:rFonts w:ascii="Times New Roman" w:hAnsi="Times New Roman" w:cs="Times New Roman"/>
          <w:sz w:val="24"/>
          <w:szCs w:val="24"/>
          <w:lang w:val="en-US"/>
        </w:rPr>
        <w:t xml:space="preserve"> the new rules. The number of potential recipients of payments will reach a maximum in 2028 (115.5 - 170.0 thousand people, depending on the forecast scenario). The maximum (in 2028) annual expenses for payment of benefits will be 0.0092% - 0.0100% of GDP if </w:t>
      </w:r>
      <w:r w:rsidRPr="00884858">
        <w:rPr>
          <w:rFonts w:ascii="Times New Roman" w:hAnsi="Times New Roman" w:cs="Times New Roman"/>
          <w:sz w:val="24"/>
          <w:szCs w:val="24"/>
          <w:lang w:val="en-US"/>
        </w:rPr>
        <w:t>they</w:t>
      </w:r>
      <w:r w:rsidRPr="0050661D">
        <w:rPr>
          <w:rFonts w:ascii="Times New Roman" w:hAnsi="Times New Roman" w:cs="Times New Roman"/>
          <w:sz w:val="24"/>
          <w:szCs w:val="24"/>
          <w:lang w:val="en-US"/>
        </w:rPr>
        <w:t xml:space="preserve"> are assigned to the</w:t>
      </w:r>
      <w:r>
        <w:rPr>
          <w:rFonts w:ascii="Times New Roman" w:hAnsi="Times New Roman" w:cs="Times New Roman"/>
          <w:sz w:val="24"/>
          <w:szCs w:val="24"/>
          <w:lang w:val="en-US"/>
        </w:rPr>
        <w:t xml:space="preserve"> people who</w:t>
      </w:r>
      <w:r w:rsidRPr="00070633">
        <w:rPr>
          <w:lang w:val="en-US"/>
        </w:rPr>
        <w:t xml:space="preserve"> </w:t>
      </w:r>
      <w:r w:rsidRPr="00070633">
        <w:rPr>
          <w:rFonts w:ascii="Times New Roman" w:hAnsi="Times New Roman" w:cs="Times New Roman"/>
          <w:sz w:val="24"/>
          <w:szCs w:val="24"/>
          <w:lang w:val="en-US"/>
        </w:rPr>
        <w:t>applied to the</w:t>
      </w:r>
      <w:r w:rsidRPr="0050661D">
        <w:rPr>
          <w:rFonts w:ascii="Times New Roman" w:hAnsi="Times New Roman" w:cs="Times New Roman"/>
          <w:sz w:val="24"/>
          <w:szCs w:val="24"/>
          <w:lang w:val="en-US"/>
        </w:rPr>
        <w:t xml:space="preserve"> employment </w:t>
      </w:r>
      <w:r>
        <w:rPr>
          <w:rFonts w:ascii="Times New Roman" w:hAnsi="Times New Roman" w:cs="Times New Roman"/>
          <w:sz w:val="24"/>
          <w:szCs w:val="24"/>
          <w:lang w:val="en-US"/>
        </w:rPr>
        <w:t>agency</w:t>
      </w:r>
      <w:r w:rsidRPr="0050661D">
        <w:rPr>
          <w:rFonts w:ascii="Times New Roman" w:hAnsi="Times New Roman" w:cs="Times New Roman"/>
          <w:sz w:val="24"/>
          <w:szCs w:val="24"/>
          <w:lang w:val="en-US"/>
        </w:rPr>
        <w:t xml:space="preserve"> and 0.136% - 0.148% of GDP when they are </w:t>
      </w:r>
      <w:r w:rsidRPr="00070633">
        <w:rPr>
          <w:rFonts w:ascii="Times New Roman" w:hAnsi="Times New Roman" w:cs="Times New Roman"/>
          <w:sz w:val="24"/>
          <w:szCs w:val="24"/>
          <w:lang w:val="en-US"/>
        </w:rPr>
        <w:t xml:space="preserve">assigned </w:t>
      </w:r>
      <w:r w:rsidRPr="0050661D">
        <w:rPr>
          <w:rFonts w:ascii="Times New Roman" w:hAnsi="Times New Roman" w:cs="Times New Roman"/>
          <w:sz w:val="24"/>
          <w:szCs w:val="24"/>
          <w:lang w:val="en-US"/>
        </w:rPr>
        <w:t xml:space="preserve">to all non-working persons </w:t>
      </w:r>
      <w:r>
        <w:rPr>
          <w:rFonts w:ascii="Times New Roman" w:hAnsi="Times New Roman" w:cs="Times New Roman"/>
          <w:sz w:val="24"/>
          <w:szCs w:val="24"/>
          <w:lang w:val="en-US"/>
        </w:rPr>
        <w:t>in the pre</w:t>
      </w:r>
      <w:r w:rsidRPr="00070633">
        <w:rPr>
          <w:rFonts w:ascii="Times New Roman" w:hAnsi="Times New Roman" w:cs="Times New Roman"/>
          <w:sz w:val="24"/>
          <w:szCs w:val="24"/>
          <w:lang w:val="en-US"/>
        </w:rPr>
        <w:t xml:space="preserve">retirement </w:t>
      </w:r>
      <w:r w:rsidRPr="0050661D">
        <w:rPr>
          <w:rFonts w:ascii="Times New Roman" w:hAnsi="Times New Roman" w:cs="Times New Roman"/>
          <w:sz w:val="24"/>
          <w:szCs w:val="24"/>
          <w:lang w:val="en-US"/>
        </w:rPr>
        <w:t xml:space="preserve">age, except for housewives and </w:t>
      </w:r>
      <w:r>
        <w:rPr>
          <w:rFonts w:ascii="Times New Roman" w:hAnsi="Times New Roman" w:cs="Times New Roman"/>
          <w:sz w:val="24"/>
          <w:szCs w:val="24"/>
          <w:lang w:val="en-US"/>
        </w:rPr>
        <w:t xml:space="preserve">people </w:t>
      </w:r>
      <w:r w:rsidRPr="0050661D">
        <w:rPr>
          <w:rFonts w:ascii="Times New Roman" w:hAnsi="Times New Roman" w:cs="Times New Roman"/>
          <w:sz w:val="24"/>
          <w:szCs w:val="24"/>
          <w:lang w:val="en-US"/>
        </w:rPr>
        <w:t>not willing to work.</w:t>
      </w:r>
    </w:p>
    <w:p w:rsidR="004751C6" w:rsidRPr="002621B7" w:rsidRDefault="004751C6" w:rsidP="004751C6">
      <w:pPr>
        <w:spacing w:after="0" w:line="360" w:lineRule="auto"/>
        <w:ind w:firstLine="708"/>
        <w:jc w:val="both"/>
        <w:rPr>
          <w:rFonts w:ascii="Times New Roman" w:hAnsi="Times New Roman" w:cs="Times New Roman"/>
          <w:sz w:val="24"/>
          <w:szCs w:val="24"/>
          <w:lang w:val="en-US"/>
        </w:rPr>
      </w:pPr>
      <w:r w:rsidRPr="0039694D">
        <w:rPr>
          <w:rFonts w:ascii="Times New Roman" w:hAnsi="Times New Roman" w:cs="Times New Roman"/>
          <w:sz w:val="24"/>
          <w:szCs w:val="24"/>
          <w:lang w:val="en-US"/>
        </w:rPr>
        <w:t>2. A generalization of foreign experience in pension systems reforming has shown that the ongoing reforms are aimed mainly at stabilizing the financial sustainability of systems</w:t>
      </w:r>
      <w:r>
        <w:rPr>
          <w:rFonts w:ascii="Times New Roman" w:hAnsi="Times New Roman" w:cs="Times New Roman"/>
          <w:sz w:val="24"/>
          <w:szCs w:val="24"/>
          <w:lang w:val="en-US"/>
        </w:rPr>
        <w:t xml:space="preserve"> and the </w:t>
      </w:r>
      <w:r w:rsidRPr="0039694D">
        <w:rPr>
          <w:rFonts w:ascii="Times New Roman" w:hAnsi="Times New Roman" w:cs="Times New Roman"/>
          <w:sz w:val="24"/>
          <w:szCs w:val="24"/>
          <w:lang w:val="en-US"/>
        </w:rPr>
        <w:t xml:space="preserve">deficit reducing . In response to demographic challenges, most countries have gone </w:t>
      </w:r>
      <w:r>
        <w:rPr>
          <w:rFonts w:ascii="Times New Roman" w:hAnsi="Times New Roman" w:cs="Times New Roman"/>
          <w:sz w:val="24"/>
          <w:szCs w:val="24"/>
          <w:lang w:val="en-US"/>
        </w:rPr>
        <w:t>through retirement age increasing</w:t>
      </w:r>
      <w:r w:rsidRPr="0039694D">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its </w:t>
      </w:r>
      <w:r w:rsidRPr="0039694D">
        <w:rPr>
          <w:rFonts w:ascii="Times New Roman" w:hAnsi="Times New Roman" w:cs="Times New Roman"/>
          <w:sz w:val="24"/>
          <w:szCs w:val="24"/>
          <w:lang w:val="en-US"/>
        </w:rPr>
        <w:t>equalization for men and women. In addition to these</w:t>
      </w:r>
      <w:r>
        <w:rPr>
          <w:rFonts w:ascii="Times New Roman" w:hAnsi="Times New Roman" w:cs="Times New Roman"/>
          <w:sz w:val="24"/>
          <w:szCs w:val="24"/>
          <w:lang w:val="en-US"/>
        </w:rPr>
        <w:t xml:space="preserve"> measures</w:t>
      </w:r>
      <w:r w:rsidRPr="0039694D">
        <w:rPr>
          <w:rFonts w:ascii="Times New Roman" w:hAnsi="Times New Roman" w:cs="Times New Roman"/>
          <w:sz w:val="24"/>
          <w:szCs w:val="24"/>
          <w:lang w:val="en-US"/>
        </w:rPr>
        <w:t>, governments have chang</w:t>
      </w:r>
      <w:r>
        <w:rPr>
          <w:rFonts w:ascii="Times New Roman" w:hAnsi="Times New Roman" w:cs="Times New Roman"/>
          <w:sz w:val="24"/>
          <w:szCs w:val="24"/>
          <w:lang w:val="en-US"/>
        </w:rPr>
        <w:t>ed</w:t>
      </w:r>
      <w:r w:rsidRPr="0039694D">
        <w:rPr>
          <w:rFonts w:ascii="Times New Roman" w:hAnsi="Times New Roman" w:cs="Times New Roman"/>
          <w:sz w:val="24"/>
          <w:szCs w:val="24"/>
          <w:lang w:val="en-US"/>
        </w:rPr>
        <w:t xml:space="preserve"> the rules for </w:t>
      </w:r>
      <w:r>
        <w:rPr>
          <w:rFonts w:ascii="Times New Roman" w:hAnsi="Times New Roman" w:cs="Times New Roman"/>
          <w:sz w:val="24"/>
          <w:szCs w:val="24"/>
          <w:lang w:val="en-US"/>
        </w:rPr>
        <w:t>pension indexation and</w:t>
      </w:r>
      <w:r w:rsidRPr="0039694D">
        <w:rPr>
          <w:rFonts w:ascii="Times New Roman" w:hAnsi="Times New Roman" w:cs="Times New Roman"/>
          <w:sz w:val="24"/>
          <w:szCs w:val="24"/>
          <w:lang w:val="en-US"/>
        </w:rPr>
        <w:t xml:space="preserve"> raising </w:t>
      </w:r>
      <w:r w:rsidRPr="00211332">
        <w:rPr>
          <w:rFonts w:ascii="Times New Roman" w:hAnsi="Times New Roman" w:cs="Times New Roman"/>
          <w:sz w:val="24"/>
          <w:szCs w:val="24"/>
          <w:lang w:val="en-US"/>
        </w:rPr>
        <w:t>insurance contributions. The global trend towards the development of pension provision is the expansion of private, professional, voluntary savings. One of the forms of realization of private pension savings is auto-subscription, which allows covering a majority or individual groups of employees with additional pension provision. The introduction of an auto-subscription for pension savings in the form of individual pension capital (IPC) is currently discussed in Russia. In addition, to maintain the financial sustainability of pension systems in countries with a natural export economy,</w:t>
      </w:r>
      <w:r w:rsidRPr="0039694D">
        <w:rPr>
          <w:rFonts w:ascii="Times New Roman" w:hAnsi="Times New Roman" w:cs="Times New Roman"/>
          <w:sz w:val="24"/>
          <w:szCs w:val="24"/>
          <w:lang w:val="en-US"/>
        </w:rPr>
        <w:t xml:space="preserve"> sov</w:t>
      </w:r>
      <w:r>
        <w:rPr>
          <w:rFonts w:ascii="Times New Roman" w:hAnsi="Times New Roman" w:cs="Times New Roman"/>
          <w:sz w:val="24"/>
          <w:szCs w:val="24"/>
          <w:lang w:val="en-US"/>
        </w:rPr>
        <w:t>ereign wealth funds</w:t>
      </w:r>
      <w:r w:rsidRPr="00662442">
        <w:rPr>
          <w:rFonts w:ascii="Times New Roman" w:hAnsi="Times New Roman" w:cs="Times New Roman"/>
          <w:sz w:val="24"/>
          <w:szCs w:val="24"/>
          <w:lang w:val="en-US"/>
        </w:rPr>
        <w:t xml:space="preserve"> </w:t>
      </w:r>
      <w:r w:rsidRPr="0039694D">
        <w:rPr>
          <w:rFonts w:ascii="Times New Roman" w:hAnsi="Times New Roman" w:cs="Times New Roman"/>
          <w:sz w:val="24"/>
          <w:szCs w:val="24"/>
          <w:lang w:val="en-US"/>
        </w:rPr>
        <w:t>have been created</w:t>
      </w:r>
      <w:r>
        <w:rPr>
          <w:rFonts w:ascii="Times New Roman" w:hAnsi="Times New Roman" w:cs="Times New Roman"/>
          <w:sz w:val="24"/>
          <w:szCs w:val="24"/>
          <w:lang w:val="en-US"/>
        </w:rPr>
        <w:t>, which are</w:t>
      </w:r>
      <w:r w:rsidRPr="0039694D">
        <w:rPr>
          <w:rFonts w:ascii="Times New Roman" w:hAnsi="Times New Roman" w:cs="Times New Roman"/>
          <w:sz w:val="24"/>
          <w:szCs w:val="24"/>
          <w:lang w:val="en-US"/>
        </w:rPr>
        <w:t xml:space="preserve"> source</w:t>
      </w:r>
      <w:r>
        <w:rPr>
          <w:rFonts w:ascii="Times New Roman" w:hAnsi="Times New Roman" w:cs="Times New Roman"/>
          <w:sz w:val="24"/>
          <w:szCs w:val="24"/>
          <w:lang w:val="en-US"/>
        </w:rPr>
        <w:t>s</w:t>
      </w:r>
      <w:r w:rsidRPr="0039694D">
        <w:rPr>
          <w:rFonts w:ascii="Times New Roman" w:hAnsi="Times New Roman" w:cs="Times New Roman"/>
          <w:sz w:val="24"/>
          <w:szCs w:val="24"/>
          <w:lang w:val="en-US"/>
        </w:rPr>
        <w:t xml:space="preserve"> of long-term investments, through which pension fund budgets are replenished.</w:t>
      </w:r>
    </w:p>
    <w:p w:rsidR="004751C6" w:rsidRDefault="004751C6" w:rsidP="004751C6">
      <w:pPr>
        <w:spacing w:after="0" w:line="360" w:lineRule="auto"/>
        <w:ind w:firstLine="708"/>
        <w:jc w:val="both"/>
        <w:rPr>
          <w:rFonts w:ascii="Times New Roman" w:hAnsi="Times New Roman" w:cs="Times New Roman"/>
          <w:sz w:val="24"/>
          <w:szCs w:val="24"/>
          <w:lang w:val="en-US"/>
        </w:rPr>
      </w:pPr>
      <w:r w:rsidRPr="0039694D">
        <w:rPr>
          <w:rFonts w:ascii="Times New Roman" w:hAnsi="Times New Roman" w:cs="Times New Roman"/>
          <w:sz w:val="24"/>
          <w:szCs w:val="24"/>
          <w:lang w:val="en-US"/>
        </w:rPr>
        <w:t>3. An analysis of the main indicators of pension provision show</w:t>
      </w:r>
      <w:r>
        <w:rPr>
          <w:rFonts w:ascii="Times New Roman" w:hAnsi="Times New Roman" w:cs="Times New Roman"/>
          <w:sz w:val="24"/>
          <w:szCs w:val="24"/>
          <w:lang w:val="en-US"/>
        </w:rPr>
        <w:t>ed that the crisis of 2013-2014</w:t>
      </w:r>
      <w:r w:rsidRPr="0039694D">
        <w:rPr>
          <w:rFonts w:ascii="Times New Roman" w:hAnsi="Times New Roman" w:cs="Times New Roman"/>
          <w:sz w:val="24"/>
          <w:szCs w:val="24"/>
          <w:lang w:val="en-US"/>
        </w:rPr>
        <w:t xml:space="preserve"> led to a noticeable reduction in the real size of the pension, which has not yet reached the pre-crisis level. At the same time, the structure of household incomes with pensioners changed: the share of pension income declined </w:t>
      </w:r>
      <w:r>
        <w:rPr>
          <w:rFonts w:ascii="Times New Roman" w:hAnsi="Times New Roman" w:cs="Times New Roman"/>
          <w:sz w:val="24"/>
          <w:szCs w:val="24"/>
          <w:lang w:val="en-US"/>
        </w:rPr>
        <w:t>with</w:t>
      </w:r>
      <w:r w:rsidRPr="0039694D">
        <w:rPr>
          <w:rFonts w:ascii="Times New Roman" w:hAnsi="Times New Roman" w:cs="Times New Roman"/>
          <w:sz w:val="24"/>
          <w:szCs w:val="24"/>
          <w:lang w:val="en-US"/>
        </w:rPr>
        <w:t xml:space="preserve"> the share of labor income</w:t>
      </w:r>
      <w:r>
        <w:rPr>
          <w:rFonts w:ascii="Times New Roman" w:hAnsi="Times New Roman" w:cs="Times New Roman"/>
          <w:sz w:val="24"/>
          <w:szCs w:val="24"/>
          <w:lang w:val="en-US"/>
        </w:rPr>
        <w:t xml:space="preserve"> growth</w:t>
      </w:r>
      <w:r w:rsidRPr="0039694D">
        <w:rPr>
          <w:rFonts w:ascii="Times New Roman" w:hAnsi="Times New Roman" w:cs="Times New Roman"/>
          <w:sz w:val="24"/>
          <w:szCs w:val="24"/>
          <w:lang w:val="en-US"/>
        </w:rPr>
        <w:t xml:space="preserve">. The economic crisis, coupled with demographic challenges </w:t>
      </w:r>
      <w:r>
        <w:rPr>
          <w:rFonts w:ascii="Times New Roman" w:hAnsi="Times New Roman" w:cs="Times New Roman"/>
          <w:sz w:val="24"/>
          <w:szCs w:val="24"/>
          <w:lang w:val="en-US"/>
        </w:rPr>
        <w:t xml:space="preserve">– </w:t>
      </w:r>
      <w:r w:rsidRPr="0039694D">
        <w:rPr>
          <w:rFonts w:ascii="Times New Roman" w:hAnsi="Times New Roman" w:cs="Times New Roman"/>
          <w:sz w:val="24"/>
          <w:szCs w:val="24"/>
          <w:lang w:val="en-US"/>
        </w:rPr>
        <w:t>the ag</w:t>
      </w:r>
      <w:r>
        <w:rPr>
          <w:rFonts w:ascii="Times New Roman" w:hAnsi="Times New Roman" w:cs="Times New Roman"/>
          <w:sz w:val="24"/>
          <w:szCs w:val="24"/>
          <w:lang w:val="en-US"/>
        </w:rPr>
        <w:t>e</w:t>
      </w:r>
      <w:r w:rsidRPr="0039694D">
        <w:rPr>
          <w:rFonts w:ascii="Times New Roman" w:hAnsi="Times New Roman" w:cs="Times New Roman"/>
          <w:sz w:val="24"/>
          <w:szCs w:val="24"/>
          <w:lang w:val="en-US"/>
        </w:rPr>
        <w:t>ing of population and the increas</w:t>
      </w:r>
      <w:r>
        <w:rPr>
          <w:rFonts w:ascii="Times New Roman" w:hAnsi="Times New Roman" w:cs="Times New Roman"/>
          <w:sz w:val="24"/>
          <w:szCs w:val="24"/>
          <w:lang w:val="en-US"/>
        </w:rPr>
        <w:t>ing</w:t>
      </w:r>
      <w:r w:rsidRPr="003969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number of pensioners – </w:t>
      </w:r>
      <w:r w:rsidRPr="0039694D">
        <w:rPr>
          <w:rFonts w:ascii="Times New Roman" w:hAnsi="Times New Roman" w:cs="Times New Roman"/>
          <w:sz w:val="24"/>
          <w:szCs w:val="24"/>
          <w:lang w:val="en-US"/>
        </w:rPr>
        <w:t>led to</w:t>
      </w:r>
      <w:r>
        <w:rPr>
          <w:rFonts w:ascii="Times New Roman" w:hAnsi="Times New Roman" w:cs="Times New Roman"/>
          <w:sz w:val="24"/>
          <w:szCs w:val="24"/>
          <w:lang w:val="en-US"/>
        </w:rPr>
        <w:t xml:space="preserve"> an</w:t>
      </w:r>
      <w:r w:rsidRPr="0039694D">
        <w:rPr>
          <w:rFonts w:ascii="Times New Roman" w:hAnsi="Times New Roman" w:cs="Times New Roman"/>
          <w:sz w:val="24"/>
          <w:szCs w:val="24"/>
          <w:lang w:val="en-US"/>
        </w:rPr>
        <w:t xml:space="preserve"> increase of the Pension Fund expenditures to 9.09% of GDP in 2016 and a deficit of the Pension Fund budget. The situation has largely led to the submission of a bill to the State Duma, and then the adoption of a law providing for the retirement age</w:t>
      </w:r>
      <w:r w:rsidRPr="00662442">
        <w:rPr>
          <w:rFonts w:ascii="Times New Roman" w:hAnsi="Times New Roman" w:cs="Times New Roman"/>
          <w:sz w:val="24"/>
          <w:szCs w:val="24"/>
          <w:lang w:val="en-US"/>
        </w:rPr>
        <w:t xml:space="preserve"> </w:t>
      </w:r>
      <w:r w:rsidRPr="0039694D">
        <w:rPr>
          <w:rFonts w:ascii="Times New Roman" w:hAnsi="Times New Roman" w:cs="Times New Roman"/>
          <w:sz w:val="24"/>
          <w:szCs w:val="24"/>
          <w:lang w:val="en-US"/>
        </w:rPr>
        <w:t>increas</w:t>
      </w:r>
      <w:r>
        <w:rPr>
          <w:rFonts w:ascii="Times New Roman" w:hAnsi="Times New Roman" w:cs="Times New Roman"/>
          <w:sz w:val="24"/>
          <w:szCs w:val="24"/>
          <w:lang w:val="en-US"/>
        </w:rPr>
        <w:t>ing</w:t>
      </w:r>
      <w:r w:rsidRPr="0039694D">
        <w:rPr>
          <w:rFonts w:ascii="Times New Roman" w:hAnsi="Times New Roman" w:cs="Times New Roman"/>
          <w:sz w:val="24"/>
          <w:szCs w:val="24"/>
          <w:lang w:val="en-US"/>
        </w:rPr>
        <w:t>. According to many exper</w:t>
      </w:r>
      <w:r>
        <w:rPr>
          <w:rFonts w:ascii="Times New Roman" w:hAnsi="Times New Roman" w:cs="Times New Roman"/>
          <w:sz w:val="24"/>
          <w:szCs w:val="24"/>
          <w:lang w:val="en-US"/>
        </w:rPr>
        <w:t>ts, there are bases for raise</w:t>
      </w:r>
      <w:r w:rsidRPr="0039694D">
        <w:rPr>
          <w:rFonts w:ascii="Times New Roman" w:hAnsi="Times New Roman" w:cs="Times New Roman"/>
          <w:sz w:val="24"/>
          <w:szCs w:val="24"/>
          <w:lang w:val="en-US"/>
        </w:rPr>
        <w:t xml:space="preserve"> the retirement age in Russia</w:t>
      </w:r>
      <w:r>
        <w:rPr>
          <w:rFonts w:ascii="Times New Roman" w:hAnsi="Times New Roman" w:cs="Times New Roman"/>
          <w:sz w:val="24"/>
          <w:szCs w:val="24"/>
          <w:lang w:val="en-US"/>
        </w:rPr>
        <w:t xml:space="preserve"> such as</w:t>
      </w:r>
      <w:r w:rsidRPr="0039694D">
        <w:rPr>
          <w:rFonts w:ascii="Times New Roman" w:hAnsi="Times New Roman" w:cs="Times New Roman"/>
          <w:sz w:val="24"/>
          <w:szCs w:val="24"/>
          <w:lang w:val="en-US"/>
        </w:rPr>
        <w:t xml:space="preserve"> decreas</w:t>
      </w:r>
      <w:r>
        <w:rPr>
          <w:rFonts w:ascii="Times New Roman" w:hAnsi="Times New Roman" w:cs="Times New Roman"/>
          <w:sz w:val="24"/>
          <w:szCs w:val="24"/>
          <w:lang w:val="en-US"/>
        </w:rPr>
        <w:t xml:space="preserve">ing </w:t>
      </w:r>
      <w:r w:rsidRPr="0039694D">
        <w:rPr>
          <w:rFonts w:ascii="Times New Roman" w:hAnsi="Times New Roman" w:cs="Times New Roman"/>
          <w:sz w:val="24"/>
          <w:szCs w:val="24"/>
          <w:lang w:val="en-US"/>
        </w:rPr>
        <w:t>mortality</w:t>
      </w:r>
      <w:r>
        <w:rPr>
          <w:rFonts w:ascii="Times New Roman" w:hAnsi="Times New Roman" w:cs="Times New Roman"/>
          <w:sz w:val="24"/>
          <w:szCs w:val="24"/>
          <w:lang w:val="en-US"/>
        </w:rPr>
        <w:t>, in particular in older ages,</w:t>
      </w:r>
      <w:r w:rsidRPr="0039694D">
        <w:rPr>
          <w:rFonts w:ascii="Times New Roman" w:hAnsi="Times New Roman" w:cs="Times New Roman"/>
          <w:sz w:val="24"/>
          <w:szCs w:val="24"/>
          <w:lang w:val="en-US"/>
        </w:rPr>
        <w:t xml:space="preserve"> chang</w:t>
      </w:r>
      <w:r>
        <w:rPr>
          <w:rFonts w:ascii="Times New Roman" w:hAnsi="Times New Roman" w:cs="Times New Roman"/>
          <w:sz w:val="24"/>
          <w:szCs w:val="24"/>
          <w:lang w:val="en-US"/>
        </w:rPr>
        <w:t xml:space="preserve">es in </w:t>
      </w:r>
      <w:r w:rsidRPr="0039694D">
        <w:rPr>
          <w:rFonts w:ascii="Times New Roman" w:hAnsi="Times New Roman" w:cs="Times New Roman"/>
          <w:sz w:val="24"/>
          <w:szCs w:val="24"/>
          <w:lang w:val="en-US"/>
        </w:rPr>
        <w:t>work</w:t>
      </w:r>
      <w:r>
        <w:rPr>
          <w:rFonts w:ascii="Times New Roman" w:hAnsi="Times New Roman" w:cs="Times New Roman"/>
          <w:sz w:val="24"/>
          <w:szCs w:val="24"/>
          <w:lang w:val="en-US"/>
        </w:rPr>
        <w:t xml:space="preserve"> character</w:t>
      </w:r>
      <w:r w:rsidRPr="0039694D">
        <w:rPr>
          <w:rFonts w:ascii="Times New Roman" w:hAnsi="Times New Roman" w:cs="Times New Roman"/>
          <w:sz w:val="24"/>
          <w:szCs w:val="24"/>
          <w:lang w:val="en-US"/>
        </w:rPr>
        <w:t>, increas</w:t>
      </w:r>
      <w:r>
        <w:rPr>
          <w:rFonts w:ascii="Times New Roman" w:hAnsi="Times New Roman" w:cs="Times New Roman"/>
          <w:sz w:val="24"/>
          <w:szCs w:val="24"/>
          <w:lang w:val="en-US"/>
        </w:rPr>
        <w:t>ing</w:t>
      </w:r>
      <w:r w:rsidRPr="0039694D">
        <w:rPr>
          <w:rFonts w:ascii="Times New Roman" w:hAnsi="Times New Roman" w:cs="Times New Roman"/>
          <w:sz w:val="24"/>
          <w:szCs w:val="24"/>
          <w:lang w:val="en-US"/>
        </w:rPr>
        <w:t xml:space="preserve"> employment </w:t>
      </w:r>
      <w:r>
        <w:rPr>
          <w:rFonts w:ascii="Times New Roman" w:hAnsi="Times New Roman" w:cs="Times New Roman"/>
          <w:sz w:val="24"/>
          <w:szCs w:val="24"/>
          <w:lang w:val="en-US"/>
        </w:rPr>
        <w:t xml:space="preserve">rate </w:t>
      </w:r>
      <w:r w:rsidRPr="0039694D">
        <w:rPr>
          <w:rFonts w:ascii="Times New Roman" w:hAnsi="Times New Roman" w:cs="Times New Roman"/>
          <w:sz w:val="24"/>
          <w:szCs w:val="24"/>
          <w:lang w:val="en-US"/>
        </w:rPr>
        <w:t xml:space="preserve">of the population over working age, etc. The </w:t>
      </w:r>
      <w:r w:rsidRPr="0039694D">
        <w:rPr>
          <w:rFonts w:ascii="Times New Roman" w:hAnsi="Times New Roman" w:cs="Times New Roman"/>
          <w:sz w:val="24"/>
          <w:szCs w:val="24"/>
          <w:lang w:val="en-US"/>
        </w:rPr>
        <w:lastRenderedPageBreak/>
        <w:t xml:space="preserve">population of Russia took the pension system reform extremely negatively, due to the lack of confidence in the reforms in this sphere and </w:t>
      </w:r>
      <w:r>
        <w:rPr>
          <w:rFonts w:ascii="Times New Roman" w:hAnsi="Times New Roman" w:cs="Times New Roman"/>
          <w:sz w:val="24"/>
          <w:szCs w:val="24"/>
          <w:lang w:val="en-US"/>
        </w:rPr>
        <w:t xml:space="preserve">in </w:t>
      </w:r>
      <w:r w:rsidRPr="0039694D">
        <w:rPr>
          <w:rFonts w:ascii="Times New Roman" w:hAnsi="Times New Roman" w:cs="Times New Roman"/>
          <w:sz w:val="24"/>
          <w:szCs w:val="24"/>
          <w:lang w:val="en-US"/>
        </w:rPr>
        <w:t>the Pension Fund, the lack of public discussion on this issue and the massive outreach work with the population. In addition, the rate of increase and the limits of the new retirement age seem to be somewhat overestimated, even by international standards.</w:t>
      </w:r>
    </w:p>
    <w:p w:rsidR="004751C6" w:rsidRDefault="004751C6" w:rsidP="004751C6">
      <w:pPr>
        <w:spacing w:after="0" w:line="360" w:lineRule="auto"/>
        <w:ind w:firstLine="708"/>
        <w:jc w:val="both"/>
        <w:rPr>
          <w:rFonts w:ascii="Times New Roman" w:hAnsi="Times New Roman" w:cs="Times New Roman"/>
          <w:sz w:val="24"/>
          <w:szCs w:val="24"/>
          <w:lang w:val="en-US"/>
        </w:rPr>
      </w:pPr>
      <w:r w:rsidRPr="00573860">
        <w:rPr>
          <w:rFonts w:ascii="Times New Roman" w:hAnsi="Times New Roman" w:cs="Times New Roman"/>
          <w:sz w:val="24"/>
          <w:szCs w:val="24"/>
          <w:lang w:val="en-US"/>
        </w:rPr>
        <w:t xml:space="preserve">4. An assessment of the potential of the </w:t>
      </w:r>
      <w:r>
        <w:rPr>
          <w:rFonts w:ascii="Times New Roman" w:hAnsi="Times New Roman" w:cs="Times New Roman"/>
          <w:sz w:val="24"/>
          <w:szCs w:val="24"/>
          <w:lang w:val="en-US"/>
        </w:rPr>
        <w:t>IPC</w:t>
      </w:r>
      <w:r w:rsidRPr="00573860">
        <w:rPr>
          <w:rFonts w:ascii="Times New Roman" w:hAnsi="Times New Roman" w:cs="Times New Roman"/>
          <w:sz w:val="24"/>
          <w:szCs w:val="24"/>
          <w:lang w:val="en-US"/>
        </w:rPr>
        <w:t xml:space="preserve"> in Russia showed that the minimum limit for the level of the working-age population participation in the new fo</w:t>
      </w:r>
      <w:r>
        <w:rPr>
          <w:rFonts w:ascii="Times New Roman" w:hAnsi="Times New Roman" w:cs="Times New Roman"/>
          <w:sz w:val="24"/>
          <w:szCs w:val="24"/>
          <w:lang w:val="en-US"/>
        </w:rPr>
        <w:t>rm of pension savings is 6.24%-</w:t>
      </w:r>
      <w:r w:rsidRPr="00573860">
        <w:rPr>
          <w:rFonts w:ascii="Times New Roman" w:hAnsi="Times New Roman" w:cs="Times New Roman"/>
          <w:sz w:val="24"/>
          <w:szCs w:val="24"/>
          <w:lang w:val="en-US"/>
        </w:rPr>
        <w:t xml:space="preserve">6.32%. Public awareness of the </w:t>
      </w:r>
      <w:r>
        <w:rPr>
          <w:rFonts w:ascii="Times New Roman" w:hAnsi="Times New Roman" w:cs="Times New Roman"/>
          <w:sz w:val="24"/>
          <w:szCs w:val="24"/>
          <w:lang w:val="en-US"/>
        </w:rPr>
        <w:t>IPC</w:t>
      </w:r>
      <w:r w:rsidRPr="00573860">
        <w:rPr>
          <w:rFonts w:ascii="Times New Roman" w:hAnsi="Times New Roman" w:cs="Times New Roman"/>
          <w:sz w:val="24"/>
          <w:szCs w:val="24"/>
          <w:lang w:val="en-US"/>
        </w:rPr>
        <w:t xml:space="preserve"> system remains low — only 22.4% have heard anything about it. The main barriers to the development of the IP</w:t>
      </w:r>
      <w:r>
        <w:rPr>
          <w:rFonts w:ascii="Times New Roman" w:hAnsi="Times New Roman" w:cs="Times New Roman"/>
          <w:sz w:val="24"/>
          <w:szCs w:val="24"/>
          <w:lang w:val="en-US"/>
        </w:rPr>
        <w:t>C</w:t>
      </w:r>
      <w:r w:rsidRPr="00573860">
        <w:rPr>
          <w:rFonts w:ascii="Times New Roman" w:hAnsi="Times New Roman" w:cs="Times New Roman"/>
          <w:sz w:val="24"/>
          <w:szCs w:val="24"/>
          <w:lang w:val="en-US"/>
        </w:rPr>
        <w:t xml:space="preserve"> system in Russia can be a high level of public distrust towards non-governmental pension fund</w:t>
      </w:r>
      <w:r>
        <w:rPr>
          <w:rFonts w:ascii="Times New Roman" w:hAnsi="Times New Roman" w:cs="Times New Roman"/>
          <w:sz w:val="24"/>
          <w:szCs w:val="24"/>
          <w:lang w:val="en-US"/>
        </w:rPr>
        <w:t>s</w:t>
      </w:r>
      <w:r w:rsidRPr="00573860">
        <w:rPr>
          <w:rFonts w:ascii="Times New Roman" w:hAnsi="Times New Roman" w:cs="Times New Roman"/>
          <w:sz w:val="24"/>
          <w:szCs w:val="24"/>
          <w:lang w:val="en-US"/>
        </w:rPr>
        <w:t xml:space="preserve">, as well as a focus on </w:t>
      </w:r>
      <w:r>
        <w:rPr>
          <w:rFonts w:ascii="Times New Roman" w:hAnsi="Times New Roman" w:cs="Times New Roman"/>
          <w:sz w:val="24"/>
          <w:szCs w:val="24"/>
          <w:lang w:val="en-US"/>
        </w:rPr>
        <w:t>government</w:t>
      </w:r>
      <w:r w:rsidRPr="00573860">
        <w:rPr>
          <w:rFonts w:ascii="Times New Roman" w:hAnsi="Times New Roman" w:cs="Times New Roman"/>
          <w:sz w:val="24"/>
          <w:szCs w:val="24"/>
          <w:lang w:val="en-US"/>
        </w:rPr>
        <w:t xml:space="preserve"> support </w:t>
      </w:r>
      <w:r>
        <w:rPr>
          <w:rFonts w:ascii="Times New Roman" w:hAnsi="Times New Roman" w:cs="Times New Roman"/>
          <w:sz w:val="24"/>
          <w:szCs w:val="24"/>
          <w:lang w:val="en-US"/>
        </w:rPr>
        <w:t>of old people</w:t>
      </w:r>
      <w:r w:rsidRPr="00573860">
        <w:rPr>
          <w:rFonts w:ascii="Times New Roman" w:hAnsi="Times New Roman" w:cs="Times New Roman"/>
          <w:sz w:val="24"/>
          <w:szCs w:val="24"/>
          <w:lang w:val="en-US"/>
        </w:rPr>
        <w:t>.</w:t>
      </w:r>
    </w:p>
    <w:p w:rsidR="004751C6" w:rsidRDefault="004751C6" w:rsidP="004751C6">
      <w:pPr>
        <w:spacing w:after="0" w:line="360" w:lineRule="auto"/>
        <w:ind w:firstLine="708"/>
        <w:jc w:val="both"/>
        <w:rPr>
          <w:rFonts w:ascii="Times New Roman" w:hAnsi="Times New Roman" w:cs="Times New Roman"/>
          <w:sz w:val="24"/>
          <w:szCs w:val="24"/>
          <w:lang w:val="en-US"/>
        </w:rPr>
      </w:pPr>
      <w:r w:rsidRPr="009609E9">
        <w:rPr>
          <w:rFonts w:ascii="Times New Roman" w:hAnsi="Times New Roman" w:cs="Times New Roman"/>
          <w:sz w:val="24"/>
          <w:szCs w:val="24"/>
          <w:lang w:val="en-US"/>
        </w:rPr>
        <w:t xml:space="preserve">5. </w:t>
      </w:r>
      <w:r>
        <w:rPr>
          <w:rFonts w:ascii="Times New Roman" w:hAnsi="Times New Roman" w:cs="Times New Roman"/>
          <w:sz w:val="24"/>
          <w:szCs w:val="24"/>
          <w:lang w:val="en-US"/>
        </w:rPr>
        <w:t>An</w:t>
      </w:r>
      <w:r w:rsidRPr="009609E9">
        <w:rPr>
          <w:rFonts w:ascii="Times New Roman" w:hAnsi="Times New Roman" w:cs="Times New Roman"/>
          <w:sz w:val="24"/>
          <w:szCs w:val="24"/>
          <w:lang w:val="en-US"/>
        </w:rPr>
        <w:t xml:space="preserve"> evaluation of social </w:t>
      </w:r>
      <w:r>
        <w:rPr>
          <w:rFonts w:ascii="Times New Roman" w:hAnsi="Times New Roman" w:cs="Times New Roman"/>
          <w:sz w:val="24"/>
          <w:szCs w:val="24"/>
          <w:lang w:val="en-US"/>
        </w:rPr>
        <w:t xml:space="preserve">services </w:t>
      </w:r>
      <w:r w:rsidRPr="009609E9">
        <w:rPr>
          <w:rFonts w:ascii="Times New Roman" w:hAnsi="Times New Roman" w:cs="Times New Roman"/>
          <w:sz w:val="24"/>
          <w:szCs w:val="24"/>
          <w:lang w:val="en-US"/>
        </w:rPr>
        <w:t xml:space="preserve">provision by administrative, territorial and informational criteria conducted by the example of </w:t>
      </w:r>
      <w:r>
        <w:rPr>
          <w:rFonts w:ascii="Times New Roman" w:hAnsi="Times New Roman" w:cs="Times New Roman"/>
          <w:sz w:val="24"/>
          <w:szCs w:val="24"/>
          <w:lang w:val="en-US"/>
        </w:rPr>
        <w:t>the region of the Russian Federation</w:t>
      </w:r>
      <w:r w:rsidRPr="009609E9">
        <w:rPr>
          <w:rFonts w:ascii="Times New Roman" w:hAnsi="Times New Roman" w:cs="Times New Roman"/>
          <w:sz w:val="24"/>
          <w:szCs w:val="24"/>
          <w:lang w:val="en-US"/>
        </w:rPr>
        <w:t xml:space="preserve"> showed that the remote form allows to simplify and speed up the process of receiving services, but </w:t>
      </w:r>
      <w:r>
        <w:rPr>
          <w:rFonts w:ascii="Times New Roman" w:hAnsi="Times New Roman" w:cs="Times New Roman"/>
          <w:sz w:val="24"/>
          <w:szCs w:val="24"/>
          <w:lang w:val="en-US"/>
        </w:rPr>
        <w:t xml:space="preserve">it </w:t>
      </w:r>
      <w:r w:rsidRPr="009609E9">
        <w:rPr>
          <w:rFonts w:ascii="Times New Roman" w:hAnsi="Times New Roman" w:cs="Times New Roman"/>
          <w:sz w:val="24"/>
          <w:szCs w:val="24"/>
          <w:lang w:val="en-US"/>
        </w:rPr>
        <w:t>does not fully exclude visits to social institutions. Numerous electronic services (</w:t>
      </w:r>
      <w:r w:rsidRPr="002E6907">
        <w:rPr>
          <w:rFonts w:ascii="Times New Roman" w:hAnsi="Times New Roman" w:cs="Times New Roman"/>
          <w:sz w:val="24"/>
          <w:szCs w:val="24"/>
          <w:lang w:val="en-US"/>
        </w:rPr>
        <w:t>«</w:t>
      </w:r>
      <w:r>
        <w:rPr>
          <w:rFonts w:ascii="Times New Roman" w:hAnsi="Times New Roman" w:cs="Times New Roman"/>
          <w:sz w:val="24"/>
          <w:szCs w:val="24"/>
          <w:lang w:val="en-US"/>
        </w:rPr>
        <w:t>Gosuslugi</w:t>
      </w:r>
      <w:r w:rsidRPr="002E6907">
        <w:rPr>
          <w:rFonts w:ascii="Times New Roman" w:hAnsi="Times New Roman" w:cs="Times New Roman"/>
          <w:sz w:val="24"/>
          <w:szCs w:val="24"/>
          <w:lang w:val="en-US"/>
        </w:rPr>
        <w:t>»</w:t>
      </w:r>
      <w:r w:rsidRPr="009609E9">
        <w:rPr>
          <w:rFonts w:ascii="Times New Roman" w:hAnsi="Times New Roman" w:cs="Times New Roman"/>
          <w:sz w:val="24"/>
          <w:szCs w:val="24"/>
          <w:lang w:val="en-US"/>
        </w:rPr>
        <w:t>, sites of the MFC</w:t>
      </w:r>
      <w:r>
        <w:rPr>
          <w:rFonts w:ascii="Times New Roman" w:hAnsi="Times New Roman" w:cs="Times New Roman"/>
          <w:sz w:val="24"/>
          <w:szCs w:val="24"/>
          <w:lang w:val="en-US"/>
        </w:rPr>
        <w:t>s</w:t>
      </w:r>
      <w:r w:rsidRPr="009609E9">
        <w:rPr>
          <w:rFonts w:ascii="Times New Roman" w:hAnsi="Times New Roman" w:cs="Times New Roman"/>
          <w:sz w:val="24"/>
          <w:szCs w:val="24"/>
          <w:lang w:val="en-US"/>
        </w:rPr>
        <w:t xml:space="preserve">, etc.) </w:t>
      </w:r>
      <w:r>
        <w:rPr>
          <w:rFonts w:ascii="Times New Roman" w:hAnsi="Times New Roman" w:cs="Times New Roman"/>
          <w:sz w:val="24"/>
          <w:szCs w:val="24"/>
          <w:lang w:val="en-US"/>
        </w:rPr>
        <w:t xml:space="preserve">don’t </w:t>
      </w:r>
      <w:r w:rsidRPr="009609E9">
        <w:rPr>
          <w:rFonts w:ascii="Times New Roman" w:hAnsi="Times New Roman" w:cs="Times New Roman"/>
          <w:sz w:val="24"/>
          <w:szCs w:val="24"/>
          <w:lang w:val="en-US"/>
        </w:rPr>
        <w:t xml:space="preserve">solve the problem of fragmented information. To reduce the number of visits to social </w:t>
      </w:r>
      <w:r w:rsidRPr="000400AA">
        <w:rPr>
          <w:rFonts w:ascii="Times New Roman" w:hAnsi="Times New Roman" w:cs="Times New Roman"/>
          <w:sz w:val="24"/>
          <w:szCs w:val="24"/>
          <w:lang w:val="en-US"/>
        </w:rPr>
        <w:t>institutions</w:t>
      </w:r>
      <w:r w:rsidRPr="009609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t>
      </w:r>
      <w:r w:rsidRPr="009609E9">
        <w:rPr>
          <w:rFonts w:ascii="Times New Roman" w:hAnsi="Times New Roman" w:cs="Times New Roman"/>
          <w:sz w:val="24"/>
          <w:szCs w:val="24"/>
          <w:lang w:val="en-US"/>
        </w:rPr>
        <w:t>is necessary</w:t>
      </w:r>
      <w:r>
        <w:rPr>
          <w:rFonts w:ascii="Times New Roman" w:hAnsi="Times New Roman" w:cs="Times New Roman"/>
          <w:sz w:val="24"/>
          <w:szCs w:val="24"/>
          <w:lang w:val="en-US"/>
        </w:rPr>
        <w:t xml:space="preserve"> to create</w:t>
      </w:r>
      <w:r w:rsidRPr="009609E9">
        <w:rPr>
          <w:rFonts w:ascii="Times New Roman" w:hAnsi="Times New Roman" w:cs="Times New Roman"/>
          <w:sz w:val="24"/>
          <w:szCs w:val="24"/>
          <w:lang w:val="en-US"/>
        </w:rPr>
        <w:t xml:space="preserve"> interdepartmental interaction, which should be accompanied by the integration of information bases, more active interregional cooperation, etc.</w:t>
      </w:r>
    </w:p>
    <w:p w:rsidR="004751C6" w:rsidRDefault="004751C6" w:rsidP="004751C6">
      <w:pPr>
        <w:spacing w:after="0" w:line="360" w:lineRule="auto"/>
        <w:ind w:firstLine="708"/>
        <w:jc w:val="both"/>
        <w:rPr>
          <w:rFonts w:ascii="Times New Roman" w:hAnsi="Times New Roman" w:cs="Times New Roman"/>
          <w:sz w:val="24"/>
          <w:szCs w:val="24"/>
          <w:lang w:val="en-US"/>
        </w:rPr>
      </w:pPr>
      <w:r w:rsidRPr="002E6907">
        <w:rPr>
          <w:rFonts w:ascii="Times New Roman" w:hAnsi="Times New Roman" w:cs="Times New Roman"/>
          <w:sz w:val="24"/>
          <w:szCs w:val="24"/>
          <w:lang w:val="en-US"/>
        </w:rPr>
        <w:t xml:space="preserve">6. A promising direction of reducing administrative expenses in the social sphere is the integration of social insurance funds. However, it is important to understand that autonomous insurance funds have their advantages, because </w:t>
      </w:r>
      <w:r>
        <w:rPr>
          <w:rFonts w:ascii="Times New Roman" w:hAnsi="Times New Roman" w:cs="Times New Roman"/>
          <w:sz w:val="24"/>
          <w:szCs w:val="24"/>
          <w:lang w:val="en-US"/>
        </w:rPr>
        <w:t xml:space="preserve">they </w:t>
      </w:r>
      <w:r w:rsidRPr="00211332">
        <w:rPr>
          <w:rFonts w:ascii="Times New Roman" w:hAnsi="Times New Roman" w:cs="Times New Roman"/>
          <w:sz w:val="24"/>
          <w:szCs w:val="24"/>
          <w:lang w:val="en-US"/>
        </w:rPr>
        <w:t>take into account the features of professional activity and insurable risks that ensures financial stability. Russia has formed relatively autonomous insurance funds, the integration</w:t>
      </w:r>
      <w:r w:rsidRPr="002E6907">
        <w:rPr>
          <w:rFonts w:ascii="Times New Roman" w:hAnsi="Times New Roman" w:cs="Times New Roman"/>
          <w:sz w:val="24"/>
          <w:szCs w:val="24"/>
          <w:lang w:val="en-US"/>
        </w:rPr>
        <w:t xml:space="preserve"> of which can adversely affect the existing social insurance system. In foreign practice there are successful examples of functioning of both universal (budget) and insurance (extrabudgetary) administration, however the first approach is more often used in countries with a high standard of living of the population. The introduction of such approach in Russia could provoke an increase</w:t>
      </w:r>
      <w:r>
        <w:rPr>
          <w:rFonts w:ascii="Times New Roman" w:hAnsi="Times New Roman" w:cs="Times New Roman"/>
          <w:sz w:val="24"/>
          <w:szCs w:val="24"/>
          <w:lang w:val="en-US"/>
        </w:rPr>
        <w:t xml:space="preserve"> of </w:t>
      </w:r>
      <w:r w:rsidRPr="002E6907">
        <w:rPr>
          <w:rFonts w:ascii="Times New Roman" w:hAnsi="Times New Roman" w:cs="Times New Roman"/>
          <w:sz w:val="24"/>
          <w:szCs w:val="24"/>
          <w:lang w:val="en-US"/>
        </w:rPr>
        <w:t>poverty. The further development of the professional component in social insurance seems more reasonable.</w:t>
      </w:r>
    </w:p>
    <w:p w:rsidR="004751C6" w:rsidRDefault="004751C6" w:rsidP="004751C6">
      <w:pPr>
        <w:spacing w:after="0" w:line="360" w:lineRule="auto"/>
        <w:ind w:firstLine="708"/>
        <w:jc w:val="both"/>
        <w:rPr>
          <w:rFonts w:ascii="Times New Roman" w:hAnsi="Times New Roman" w:cs="Times New Roman"/>
          <w:sz w:val="24"/>
          <w:szCs w:val="24"/>
          <w:lang w:val="en-US"/>
        </w:rPr>
      </w:pPr>
      <w:r w:rsidRPr="002E6907">
        <w:rPr>
          <w:rFonts w:ascii="Times New Roman" w:hAnsi="Times New Roman" w:cs="Times New Roman"/>
          <w:sz w:val="24"/>
          <w:szCs w:val="24"/>
          <w:lang w:val="en-US"/>
        </w:rPr>
        <w:t xml:space="preserve">7. Modeling development scenarios of Russian pension system made it possible to draw some conclusions about the possible directions for reforming the pension system in Russia. In the existing parameters of pension provision, the current replacement rate is possible only with </w:t>
      </w:r>
      <w:r>
        <w:rPr>
          <w:rFonts w:ascii="Times New Roman" w:hAnsi="Times New Roman" w:cs="Times New Roman"/>
          <w:sz w:val="24"/>
          <w:szCs w:val="24"/>
          <w:lang w:val="en-US"/>
        </w:rPr>
        <w:t>increasing budget expenditures. A r</w:t>
      </w:r>
      <w:r w:rsidRPr="002E6907">
        <w:rPr>
          <w:rFonts w:ascii="Times New Roman" w:hAnsi="Times New Roman" w:cs="Times New Roman"/>
          <w:sz w:val="24"/>
          <w:szCs w:val="24"/>
          <w:lang w:val="en-US"/>
        </w:rPr>
        <w:t>ais</w:t>
      </w:r>
      <w:r>
        <w:rPr>
          <w:rFonts w:ascii="Times New Roman" w:hAnsi="Times New Roman" w:cs="Times New Roman"/>
          <w:sz w:val="24"/>
          <w:szCs w:val="24"/>
          <w:lang w:val="en-US"/>
        </w:rPr>
        <w:t>e of</w:t>
      </w:r>
      <w:r w:rsidRPr="002E6907">
        <w:rPr>
          <w:rFonts w:ascii="Times New Roman" w:hAnsi="Times New Roman" w:cs="Times New Roman"/>
          <w:sz w:val="24"/>
          <w:szCs w:val="24"/>
          <w:lang w:val="en-US"/>
        </w:rPr>
        <w:t xml:space="preserve"> the retirement age will affect the balance of the pension system, but will not solve the problem of the financial sustainability of the system in the short term. In addition, </w:t>
      </w:r>
      <w:r>
        <w:rPr>
          <w:rFonts w:ascii="Times New Roman" w:hAnsi="Times New Roman" w:cs="Times New Roman"/>
          <w:sz w:val="24"/>
          <w:szCs w:val="24"/>
          <w:lang w:val="en-US"/>
        </w:rPr>
        <w:t>increasing</w:t>
      </w:r>
      <w:r w:rsidRPr="002E6907">
        <w:rPr>
          <w:rFonts w:ascii="Times New Roman" w:hAnsi="Times New Roman" w:cs="Times New Roman"/>
          <w:sz w:val="24"/>
          <w:szCs w:val="24"/>
          <w:lang w:val="en-US"/>
        </w:rPr>
        <w:t xml:space="preserve"> retirement age will be accompanied by </w:t>
      </w:r>
      <w:r>
        <w:rPr>
          <w:rFonts w:ascii="Times New Roman" w:hAnsi="Times New Roman" w:cs="Times New Roman"/>
          <w:sz w:val="24"/>
          <w:szCs w:val="24"/>
          <w:lang w:val="en-US"/>
        </w:rPr>
        <w:t>increasing</w:t>
      </w:r>
      <w:r w:rsidRPr="002E6907">
        <w:rPr>
          <w:rFonts w:ascii="Times New Roman" w:hAnsi="Times New Roman" w:cs="Times New Roman"/>
          <w:sz w:val="24"/>
          <w:szCs w:val="24"/>
          <w:lang w:val="en-US"/>
        </w:rPr>
        <w:t xml:space="preserve"> expenditures on the payment of disability pensions </w:t>
      </w:r>
      <w:r>
        <w:rPr>
          <w:rFonts w:ascii="Times New Roman" w:hAnsi="Times New Roman" w:cs="Times New Roman"/>
          <w:sz w:val="24"/>
          <w:szCs w:val="24"/>
          <w:lang w:val="en-US"/>
        </w:rPr>
        <w:t xml:space="preserve">and people </w:t>
      </w:r>
      <w:r w:rsidRPr="0011118D">
        <w:rPr>
          <w:rFonts w:ascii="Times New Roman" w:hAnsi="Times New Roman" w:cs="Times New Roman"/>
          <w:sz w:val="24"/>
          <w:szCs w:val="24"/>
          <w:lang w:val="en-US"/>
        </w:rPr>
        <w:t xml:space="preserve">entitled to leave the </w:t>
      </w:r>
      <w:r>
        <w:rPr>
          <w:rFonts w:ascii="Times New Roman" w:hAnsi="Times New Roman" w:cs="Times New Roman"/>
          <w:sz w:val="24"/>
          <w:szCs w:val="24"/>
          <w:lang w:val="en-US"/>
        </w:rPr>
        <w:t xml:space="preserve">labour market before the official retirement age </w:t>
      </w:r>
      <w:r w:rsidRPr="002E6907">
        <w:rPr>
          <w:rFonts w:ascii="Times New Roman" w:hAnsi="Times New Roman" w:cs="Times New Roman"/>
          <w:sz w:val="24"/>
          <w:szCs w:val="24"/>
          <w:lang w:val="en-US"/>
        </w:rPr>
        <w:t xml:space="preserve">(up to 40% of the cumulative effect of </w:t>
      </w:r>
      <w:r>
        <w:rPr>
          <w:rFonts w:ascii="Times New Roman" w:hAnsi="Times New Roman" w:cs="Times New Roman"/>
          <w:sz w:val="24"/>
          <w:szCs w:val="24"/>
          <w:lang w:val="en-US"/>
        </w:rPr>
        <w:t>the</w:t>
      </w:r>
      <w:r w:rsidRPr="002E6907">
        <w:rPr>
          <w:rFonts w:ascii="Times New Roman" w:hAnsi="Times New Roman" w:cs="Times New Roman"/>
          <w:sz w:val="24"/>
          <w:szCs w:val="24"/>
          <w:lang w:val="en-US"/>
        </w:rPr>
        <w:t xml:space="preserve"> retirement age</w:t>
      </w:r>
      <w:r>
        <w:rPr>
          <w:rFonts w:ascii="Times New Roman" w:hAnsi="Times New Roman" w:cs="Times New Roman"/>
          <w:sz w:val="24"/>
          <w:szCs w:val="24"/>
          <w:lang w:val="en-US"/>
        </w:rPr>
        <w:t xml:space="preserve"> </w:t>
      </w:r>
      <w:r w:rsidRPr="002E6907">
        <w:rPr>
          <w:rFonts w:ascii="Times New Roman" w:hAnsi="Times New Roman" w:cs="Times New Roman"/>
          <w:sz w:val="24"/>
          <w:szCs w:val="24"/>
          <w:lang w:val="en-US"/>
        </w:rPr>
        <w:t xml:space="preserve">rising). The increased rates of </w:t>
      </w:r>
      <w:r>
        <w:rPr>
          <w:rFonts w:ascii="Times New Roman" w:hAnsi="Times New Roman" w:cs="Times New Roman"/>
          <w:sz w:val="24"/>
          <w:szCs w:val="24"/>
          <w:lang w:val="en-US"/>
        </w:rPr>
        <w:t>pension</w:t>
      </w:r>
      <w:r w:rsidRPr="002E6907">
        <w:rPr>
          <w:rFonts w:ascii="Times New Roman" w:hAnsi="Times New Roman" w:cs="Times New Roman"/>
          <w:sz w:val="24"/>
          <w:szCs w:val="24"/>
          <w:lang w:val="en-US"/>
        </w:rPr>
        <w:t xml:space="preserve"> indexation during the first 5 years after the start of the reform will almost nullify the savings of the PF</w:t>
      </w:r>
      <w:r>
        <w:rPr>
          <w:rFonts w:ascii="Times New Roman" w:hAnsi="Times New Roman" w:cs="Times New Roman"/>
          <w:sz w:val="24"/>
          <w:szCs w:val="24"/>
          <w:lang w:val="en-US"/>
        </w:rPr>
        <w:t>R</w:t>
      </w:r>
      <w:r w:rsidRPr="002E6907">
        <w:rPr>
          <w:rFonts w:ascii="Times New Roman" w:hAnsi="Times New Roman" w:cs="Times New Roman"/>
          <w:sz w:val="24"/>
          <w:szCs w:val="24"/>
          <w:lang w:val="en-US"/>
        </w:rPr>
        <w:t xml:space="preserve"> budget from the retirement age increasing. Thus, financial payments in the early years of the reform will be </w:t>
      </w:r>
      <w:r w:rsidRPr="002E6907">
        <w:rPr>
          <w:rFonts w:ascii="Times New Roman" w:hAnsi="Times New Roman" w:cs="Times New Roman"/>
          <w:sz w:val="24"/>
          <w:szCs w:val="24"/>
          <w:lang w:val="en-US"/>
        </w:rPr>
        <w:lastRenderedPageBreak/>
        <w:t xml:space="preserve">redistributed among different age groups of the population, and the size of the budget transfer to cover the deficit of the Pension Fund </w:t>
      </w:r>
      <w:r>
        <w:rPr>
          <w:rFonts w:ascii="Times New Roman" w:hAnsi="Times New Roman" w:cs="Times New Roman"/>
          <w:sz w:val="24"/>
          <w:szCs w:val="24"/>
          <w:lang w:val="en-US"/>
        </w:rPr>
        <w:t xml:space="preserve">budget </w:t>
      </w:r>
      <w:r w:rsidRPr="002E6907">
        <w:rPr>
          <w:rFonts w:ascii="Times New Roman" w:hAnsi="Times New Roman" w:cs="Times New Roman"/>
          <w:sz w:val="24"/>
          <w:szCs w:val="24"/>
          <w:lang w:val="en-US"/>
        </w:rPr>
        <w:t>will hardly change.</w:t>
      </w:r>
    </w:p>
    <w:p w:rsidR="004751C6" w:rsidRPr="0034288F" w:rsidRDefault="004751C6" w:rsidP="004751C6">
      <w:pPr>
        <w:spacing w:after="0" w:line="360" w:lineRule="auto"/>
        <w:ind w:firstLine="708"/>
        <w:jc w:val="both"/>
        <w:rPr>
          <w:rFonts w:ascii="Times New Roman" w:hAnsi="Times New Roman" w:cs="Times New Roman"/>
          <w:sz w:val="24"/>
          <w:szCs w:val="24"/>
          <w:lang w:val="en-US"/>
        </w:rPr>
      </w:pPr>
      <w:r w:rsidRPr="002E6907">
        <w:rPr>
          <w:rFonts w:ascii="Times New Roman" w:hAnsi="Times New Roman" w:cs="Times New Roman"/>
          <w:b/>
          <w:sz w:val="24"/>
          <w:szCs w:val="24"/>
          <w:lang w:val="en-US"/>
        </w:rPr>
        <w:t>Application area.</w:t>
      </w:r>
      <w:r w:rsidRPr="002E690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2E6907">
        <w:rPr>
          <w:rFonts w:ascii="Times New Roman" w:hAnsi="Times New Roman" w:cs="Times New Roman"/>
          <w:sz w:val="24"/>
          <w:szCs w:val="24"/>
          <w:lang w:val="en-US"/>
        </w:rPr>
        <w:t xml:space="preserve">current state </w:t>
      </w:r>
      <w:r>
        <w:rPr>
          <w:rFonts w:ascii="Times New Roman" w:hAnsi="Times New Roman" w:cs="Times New Roman"/>
          <w:sz w:val="24"/>
          <w:szCs w:val="24"/>
          <w:lang w:val="en-US"/>
        </w:rPr>
        <w:t>e</w:t>
      </w:r>
      <w:r w:rsidRPr="002E6907">
        <w:rPr>
          <w:rFonts w:ascii="Times New Roman" w:hAnsi="Times New Roman" w:cs="Times New Roman"/>
          <w:sz w:val="24"/>
          <w:szCs w:val="24"/>
          <w:lang w:val="en-US"/>
        </w:rPr>
        <w:t xml:space="preserve">stimates of the Russian Federation pension system and forecasts of its development obtained during the </w:t>
      </w:r>
      <w:r>
        <w:rPr>
          <w:rFonts w:ascii="Times New Roman" w:hAnsi="Times New Roman" w:cs="Times New Roman"/>
          <w:sz w:val="24"/>
          <w:szCs w:val="24"/>
          <w:lang w:val="en-US"/>
        </w:rPr>
        <w:t>research</w:t>
      </w:r>
      <w:r w:rsidRPr="002E6907">
        <w:rPr>
          <w:rFonts w:ascii="Times New Roman" w:hAnsi="Times New Roman" w:cs="Times New Roman"/>
          <w:sz w:val="24"/>
          <w:szCs w:val="24"/>
          <w:lang w:val="en-US"/>
        </w:rPr>
        <w:t xml:space="preserve"> can be used to mitigate the effects of the retirement age</w:t>
      </w:r>
      <w:r w:rsidRPr="00843DCF">
        <w:rPr>
          <w:rFonts w:ascii="Times New Roman" w:hAnsi="Times New Roman" w:cs="Times New Roman"/>
          <w:sz w:val="24"/>
          <w:szCs w:val="24"/>
          <w:lang w:val="en-US"/>
        </w:rPr>
        <w:t xml:space="preserve"> </w:t>
      </w:r>
      <w:r w:rsidRPr="002E6907">
        <w:rPr>
          <w:rFonts w:ascii="Times New Roman" w:hAnsi="Times New Roman" w:cs="Times New Roman"/>
          <w:sz w:val="24"/>
          <w:szCs w:val="24"/>
          <w:lang w:val="en-US"/>
        </w:rPr>
        <w:t xml:space="preserve">rising, to develop further reforms in the field of pension provision and active </w:t>
      </w:r>
      <w:r>
        <w:rPr>
          <w:rFonts w:ascii="Times New Roman" w:hAnsi="Times New Roman" w:cs="Times New Roman"/>
          <w:sz w:val="24"/>
          <w:szCs w:val="24"/>
          <w:lang w:val="en-US"/>
        </w:rPr>
        <w:t>ageing</w:t>
      </w:r>
      <w:r w:rsidRPr="002E6907">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2E6907">
        <w:rPr>
          <w:rFonts w:ascii="Times New Roman" w:hAnsi="Times New Roman" w:cs="Times New Roman"/>
          <w:sz w:val="24"/>
          <w:szCs w:val="24"/>
          <w:lang w:val="en-US"/>
        </w:rPr>
        <w:t xml:space="preserve"> generalization of foreign experience in pension systems reforming in response to economic and demographic challenges can also be taken into account in the process of subsequent reform of Russian pension system. The formulated recommendations for improving the social insurance system in the Russian Federation can be used during the discussion of the key areas of social insurance development, its new components and forms.</w:t>
      </w:r>
    </w:p>
    <w:p w:rsidR="004751C6" w:rsidRPr="004751C6" w:rsidRDefault="004751C6" w:rsidP="00FA6EEA">
      <w:pPr>
        <w:pStyle w:val="a7"/>
        <w:spacing w:line="360" w:lineRule="auto"/>
        <w:ind w:firstLine="709"/>
        <w:rPr>
          <w:sz w:val="24"/>
          <w:szCs w:val="24"/>
          <w:lang w:val="en-US"/>
        </w:rPr>
      </w:pPr>
    </w:p>
    <w:sectPr w:rsidR="004751C6" w:rsidRPr="004751C6" w:rsidSect="00AE3E95">
      <w:footerReference w:type="default" r:id="rId7"/>
      <w:pgSz w:w="11906" w:h="16838"/>
      <w:pgMar w:top="1021" w:right="567"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027" w:rsidRDefault="001B2027">
      <w:pPr>
        <w:spacing w:after="0" w:line="240" w:lineRule="auto"/>
      </w:pPr>
      <w:r>
        <w:separator/>
      </w:r>
    </w:p>
  </w:endnote>
  <w:endnote w:type="continuationSeparator" w:id="0">
    <w:p w:rsidR="001B2027" w:rsidRDefault="001B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497516"/>
      <w:docPartObj>
        <w:docPartGallery w:val="Page Numbers (Bottom of Page)"/>
        <w:docPartUnique/>
      </w:docPartObj>
    </w:sdtPr>
    <w:sdtEndPr>
      <w:rPr>
        <w:rFonts w:ascii="Times New Roman" w:hAnsi="Times New Roman" w:cs="Times New Roman"/>
        <w:sz w:val="24"/>
        <w:szCs w:val="24"/>
      </w:rPr>
    </w:sdtEndPr>
    <w:sdtContent>
      <w:p w:rsidR="00AE3E95" w:rsidRPr="00AE3E95" w:rsidRDefault="007E5F14">
        <w:pPr>
          <w:pStyle w:val="a5"/>
          <w:jc w:val="center"/>
          <w:rPr>
            <w:rFonts w:ascii="Times New Roman" w:hAnsi="Times New Roman" w:cs="Times New Roman"/>
            <w:sz w:val="24"/>
            <w:szCs w:val="24"/>
          </w:rPr>
        </w:pPr>
        <w:r w:rsidRPr="00AE3E95">
          <w:rPr>
            <w:rFonts w:ascii="Times New Roman" w:hAnsi="Times New Roman" w:cs="Times New Roman"/>
            <w:sz w:val="24"/>
            <w:szCs w:val="24"/>
          </w:rPr>
          <w:fldChar w:fldCharType="begin"/>
        </w:r>
        <w:r w:rsidRPr="00AE3E95">
          <w:rPr>
            <w:rFonts w:ascii="Times New Roman" w:hAnsi="Times New Roman" w:cs="Times New Roman"/>
            <w:sz w:val="24"/>
            <w:szCs w:val="24"/>
          </w:rPr>
          <w:instrText>PAGE   \* MERGEFORMAT</w:instrText>
        </w:r>
        <w:r w:rsidRPr="00AE3E95">
          <w:rPr>
            <w:rFonts w:ascii="Times New Roman" w:hAnsi="Times New Roman" w:cs="Times New Roman"/>
            <w:sz w:val="24"/>
            <w:szCs w:val="24"/>
          </w:rPr>
          <w:fldChar w:fldCharType="separate"/>
        </w:r>
        <w:r w:rsidR="006D3C4E">
          <w:rPr>
            <w:rFonts w:ascii="Times New Roman" w:hAnsi="Times New Roman" w:cs="Times New Roman"/>
            <w:noProof/>
            <w:sz w:val="24"/>
            <w:szCs w:val="24"/>
          </w:rPr>
          <w:t>4</w:t>
        </w:r>
        <w:r w:rsidRPr="00AE3E95">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027" w:rsidRDefault="001B2027">
      <w:pPr>
        <w:spacing w:after="0" w:line="240" w:lineRule="auto"/>
      </w:pPr>
      <w:r>
        <w:separator/>
      </w:r>
    </w:p>
  </w:footnote>
  <w:footnote w:type="continuationSeparator" w:id="0">
    <w:p w:rsidR="001B2027" w:rsidRDefault="001B2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B6E9C"/>
    <w:multiLevelType w:val="hybridMultilevel"/>
    <w:tmpl w:val="3A3EE30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BE"/>
    <w:rsid w:val="00036BC6"/>
    <w:rsid w:val="000A7743"/>
    <w:rsid w:val="001447DF"/>
    <w:rsid w:val="001B2027"/>
    <w:rsid w:val="001E3BC7"/>
    <w:rsid w:val="00250246"/>
    <w:rsid w:val="0025345D"/>
    <w:rsid w:val="00373841"/>
    <w:rsid w:val="003B653D"/>
    <w:rsid w:val="003D00B4"/>
    <w:rsid w:val="004751C6"/>
    <w:rsid w:val="00476D2B"/>
    <w:rsid w:val="004E79E8"/>
    <w:rsid w:val="0057386F"/>
    <w:rsid w:val="00607B1A"/>
    <w:rsid w:val="006D3C4E"/>
    <w:rsid w:val="00764BCB"/>
    <w:rsid w:val="00775266"/>
    <w:rsid w:val="007C3612"/>
    <w:rsid w:val="007D7567"/>
    <w:rsid w:val="007E5F14"/>
    <w:rsid w:val="00833ED7"/>
    <w:rsid w:val="00941790"/>
    <w:rsid w:val="009E7FBE"/>
    <w:rsid w:val="00AC7F4A"/>
    <w:rsid w:val="00B73E5E"/>
    <w:rsid w:val="00B76DFA"/>
    <w:rsid w:val="00BB2614"/>
    <w:rsid w:val="00C23F17"/>
    <w:rsid w:val="00DE31ED"/>
    <w:rsid w:val="00E03A91"/>
    <w:rsid w:val="00F778F7"/>
    <w:rsid w:val="00FA05EB"/>
    <w:rsid w:val="00FA6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BF857-38D3-4307-8999-2B69BF88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FBE"/>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9E7FBE"/>
    <w:pPr>
      <w:widowControl w:val="0"/>
      <w:autoSpaceDE w:val="0"/>
      <w:autoSpaceDN w:val="0"/>
      <w:spacing w:line="240" w:lineRule="auto"/>
      <w:ind w:firstLine="0"/>
      <w:jc w:val="left"/>
    </w:pPr>
    <w:rPr>
      <w:rFonts w:ascii="NTTimes/Cyrillic" w:eastAsia="Times New Roman" w:hAnsi="NTTimes/Cyrillic" w:cs="Times New Roman"/>
      <w:sz w:val="20"/>
      <w:szCs w:val="20"/>
      <w:lang w:eastAsia="ru-RU"/>
    </w:rPr>
  </w:style>
  <w:style w:type="paragraph" w:styleId="a4">
    <w:name w:val="List Paragraph"/>
    <w:basedOn w:val="a"/>
    <w:uiPriority w:val="34"/>
    <w:qFormat/>
    <w:rsid w:val="009E7FBE"/>
    <w:pPr>
      <w:ind w:left="720"/>
      <w:contextualSpacing/>
    </w:pPr>
  </w:style>
  <w:style w:type="paragraph" w:styleId="a5">
    <w:name w:val="footer"/>
    <w:basedOn w:val="a"/>
    <w:link w:val="a6"/>
    <w:uiPriority w:val="99"/>
    <w:unhideWhenUsed/>
    <w:rsid w:val="009E7F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7FBE"/>
  </w:style>
  <w:style w:type="paragraph" w:styleId="a7">
    <w:name w:val="Body Text Indent"/>
    <w:basedOn w:val="a"/>
    <w:link w:val="a8"/>
    <w:unhideWhenUsed/>
    <w:rsid w:val="009E7FBE"/>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9E7FBE"/>
    <w:rPr>
      <w:rFonts w:ascii="Times New Roman" w:eastAsia="Times New Roman" w:hAnsi="Times New Roman" w:cs="Times New Roman"/>
      <w:sz w:val="20"/>
      <w:szCs w:val="20"/>
      <w:lang w:eastAsia="ru-RU"/>
    </w:rPr>
  </w:style>
  <w:style w:type="character" w:styleId="a9">
    <w:name w:val="Hyperlink"/>
    <w:basedOn w:val="a0"/>
    <w:uiPriority w:val="99"/>
    <w:unhideWhenUsed/>
    <w:rsid w:val="009E7FBE"/>
    <w:rPr>
      <w:color w:val="0000FF" w:themeColor="hyperlink"/>
      <w:u w:val="single"/>
    </w:rPr>
  </w:style>
  <w:style w:type="paragraph" w:styleId="aa">
    <w:name w:val="header"/>
    <w:basedOn w:val="a"/>
    <w:link w:val="ab"/>
    <w:uiPriority w:val="99"/>
    <w:unhideWhenUsed/>
    <w:rsid w:val="004751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5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Vexne</cp:lastModifiedBy>
  <cp:revision>2</cp:revision>
  <dcterms:created xsi:type="dcterms:W3CDTF">2018-12-02T06:42:00Z</dcterms:created>
  <dcterms:modified xsi:type="dcterms:W3CDTF">2018-12-02T06:42:00Z</dcterms:modified>
</cp:coreProperties>
</file>