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36" w:rsidRPr="00A95B56" w:rsidRDefault="00674FAD" w:rsidP="00BA224F">
      <w:pPr>
        <w:spacing w:before="120" w:after="80"/>
        <w:jc w:val="center"/>
        <w:rPr>
          <w:rFonts w:ascii="Times New Roman" w:hAnsi="Times New Roman" w:cs="Times New Roman"/>
          <w:b/>
          <w:color w:val="56698F"/>
        </w:rPr>
      </w:pPr>
      <w:r w:rsidRPr="00674FAD">
        <w:rPr>
          <w:noProof/>
          <w:color w:val="56698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14605</wp:posOffset>
            </wp:positionV>
            <wp:extent cx="736600" cy="807720"/>
            <wp:effectExtent l="19050" t="0" r="6350" b="0"/>
            <wp:wrapTopAndBottom/>
            <wp:docPr id="2" name="Рисунок 1" descr="eag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0C9" w:rsidRPr="00674FAD">
        <w:rPr>
          <w:rFonts w:ascii="Times New Roman" w:hAnsi="Times New Roman" w:cs="Times New Roman"/>
          <w:b/>
          <w:color w:val="56698F"/>
        </w:rPr>
        <w:t>МИНИСТЕРСТВО ФИНАНСОВ РОССИЙСКОЙ ФЕДЕРАЦИИ</w:t>
      </w:r>
    </w:p>
    <w:p w:rsidR="00BA224F" w:rsidRPr="00BA224F" w:rsidRDefault="009F70C9" w:rsidP="00BA224F">
      <w:pPr>
        <w:pStyle w:val="a6"/>
        <w:spacing w:after="80"/>
        <w:jc w:val="center"/>
        <w:rPr>
          <w:rFonts w:ascii="Times New Roman" w:hAnsi="Times New Roman" w:cs="Times New Roman"/>
          <w:b/>
          <w:color w:val="56698F"/>
          <w:sz w:val="24"/>
          <w:szCs w:val="28"/>
        </w:rPr>
      </w:pPr>
      <w:r w:rsidRPr="00BA224F">
        <w:rPr>
          <w:rFonts w:ascii="Times New Roman" w:hAnsi="Times New Roman" w:cs="Times New Roman"/>
          <w:b/>
          <w:color w:val="56698F"/>
          <w:sz w:val="24"/>
          <w:szCs w:val="28"/>
        </w:rPr>
        <w:t>ФЕДЕРАЛЬНОЕ</w:t>
      </w:r>
      <w:r w:rsidR="00BA224F" w:rsidRPr="00BA224F">
        <w:rPr>
          <w:rFonts w:ascii="Times New Roman" w:hAnsi="Times New Roman" w:cs="Times New Roman"/>
          <w:b/>
          <w:color w:val="56698F"/>
          <w:sz w:val="24"/>
          <w:szCs w:val="28"/>
        </w:rPr>
        <w:t xml:space="preserve"> </w:t>
      </w:r>
      <w:r w:rsidRPr="00BA224F">
        <w:rPr>
          <w:rFonts w:ascii="Times New Roman" w:hAnsi="Times New Roman" w:cs="Times New Roman"/>
          <w:b/>
          <w:color w:val="56698F"/>
          <w:sz w:val="24"/>
          <w:szCs w:val="28"/>
        </w:rPr>
        <w:t>ГОСУДАРСТВЕННОЕ БЮДЖЕТНОЕ УЧРЕЖДЕНИЕ</w:t>
      </w:r>
    </w:p>
    <w:p w:rsidR="009F70C9" w:rsidRPr="00BA224F" w:rsidRDefault="009F70C9" w:rsidP="00BA224F">
      <w:pPr>
        <w:pStyle w:val="a6"/>
        <w:jc w:val="center"/>
        <w:rPr>
          <w:rFonts w:ascii="Times New Roman" w:hAnsi="Times New Roman" w:cs="Times New Roman"/>
          <w:b/>
          <w:color w:val="56698F"/>
          <w:sz w:val="28"/>
          <w:szCs w:val="28"/>
        </w:rPr>
      </w:pPr>
      <w:r w:rsidRPr="00BA224F">
        <w:rPr>
          <w:rFonts w:ascii="Times New Roman" w:hAnsi="Times New Roman" w:cs="Times New Roman"/>
          <w:b/>
          <w:color w:val="56698F"/>
          <w:sz w:val="28"/>
          <w:szCs w:val="28"/>
        </w:rPr>
        <w:t>НАУЧНО-ИССЛЕДОВАТЕЛЬСКИЙ ФИНАНСОВЫЙ ИНСТИТУТ</w:t>
      </w:r>
    </w:p>
    <w:p w:rsidR="00836536" w:rsidRPr="00BA224F" w:rsidRDefault="009F70C9" w:rsidP="00BA224F">
      <w:pPr>
        <w:pStyle w:val="a6"/>
        <w:spacing w:after="120"/>
        <w:jc w:val="center"/>
        <w:rPr>
          <w:rFonts w:ascii="Century" w:hAnsi="Century" w:cs="Times New Roman"/>
          <w:color w:val="56698F"/>
          <w:sz w:val="28"/>
          <w:szCs w:val="28"/>
        </w:rPr>
      </w:pPr>
      <w:r w:rsidRPr="00BA224F">
        <w:rPr>
          <w:rFonts w:ascii="Century" w:hAnsi="Century" w:cs="Times New Roman"/>
          <w:color w:val="56698F"/>
          <w:sz w:val="28"/>
          <w:szCs w:val="28"/>
        </w:rPr>
        <w:t>(НИФИ)</w:t>
      </w:r>
    </w:p>
    <w:p w:rsidR="00BA224F" w:rsidRPr="00BA224F" w:rsidRDefault="009F70C9" w:rsidP="00BA224F">
      <w:pPr>
        <w:pStyle w:val="a6"/>
        <w:jc w:val="center"/>
        <w:rPr>
          <w:rFonts w:ascii="Times New Roman" w:hAnsi="Times New Roman" w:cs="Times New Roman"/>
          <w:color w:val="56698F"/>
        </w:rPr>
      </w:pPr>
      <w:r w:rsidRPr="00674FAD">
        <w:rPr>
          <w:rFonts w:ascii="Times New Roman" w:hAnsi="Times New Roman" w:cs="Times New Roman"/>
          <w:color w:val="56698F"/>
        </w:rPr>
        <w:t xml:space="preserve">127006, Москва, </w:t>
      </w:r>
      <w:proofErr w:type="spellStart"/>
      <w:r w:rsidRPr="00674FAD">
        <w:rPr>
          <w:rFonts w:ascii="Times New Roman" w:hAnsi="Times New Roman" w:cs="Times New Roman"/>
          <w:color w:val="56698F"/>
        </w:rPr>
        <w:t>Н</w:t>
      </w:r>
      <w:r w:rsidR="00836536" w:rsidRPr="00674FAD">
        <w:rPr>
          <w:rFonts w:ascii="Times New Roman" w:hAnsi="Times New Roman" w:cs="Times New Roman"/>
          <w:color w:val="56698F"/>
        </w:rPr>
        <w:t>астасьинский</w:t>
      </w:r>
      <w:proofErr w:type="spellEnd"/>
      <w:r w:rsidR="00836536" w:rsidRPr="00674FAD">
        <w:rPr>
          <w:rFonts w:ascii="Times New Roman" w:hAnsi="Times New Roman" w:cs="Times New Roman"/>
          <w:color w:val="56698F"/>
        </w:rPr>
        <w:t xml:space="preserve"> пер., д.3, корп.2</w:t>
      </w:r>
    </w:p>
    <w:p w:rsidR="00CC22FE" w:rsidRPr="00D468B4" w:rsidRDefault="009F70C9" w:rsidP="00D468B4">
      <w:pPr>
        <w:pStyle w:val="a6"/>
        <w:spacing w:after="120"/>
        <w:jc w:val="center"/>
        <w:rPr>
          <w:rFonts w:ascii="Times New Roman" w:hAnsi="Times New Roman" w:cs="Times New Roman"/>
          <w:color w:val="56698F"/>
        </w:rPr>
      </w:pPr>
      <w:r w:rsidRPr="00674FAD">
        <w:rPr>
          <w:rFonts w:ascii="Times New Roman" w:hAnsi="Times New Roman" w:cs="Times New Roman"/>
          <w:color w:val="56698F"/>
        </w:rPr>
        <w:t>Тел.</w:t>
      </w:r>
      <w:r w:rsidR="00836536" w:rsidRPr="00674FAD">
        <w:rPr>
          <w:rFonts w:ascii="Times New Roman" w:hAnsi="Times New Roman" w:cs="Times New Roman"/>
          <w:color w:val="56698F"/>
        </w:rPr>
        <w:t xml:space="preserve"> </w:t>
      </w:r>
      <w:r w:rsidR="00E80845">
        <w:rPr>
          <w:rFonts w:ascii="Times New Roman" w:hAnsi="Times New Roman" w:cs="Times New Roman"/>
          <w:color w:val="56698F"/>
        </w:rPr>
        <w:t>+7</w:t>
      </w:r>
      <w:r w:rsidR="00E80845" w:rsidRPr="00142530">
        <w:rPr>
          <w:rFonts w:ascii="Times New Roman" w:hAnsi="Times New Roman" w:cs="Times New Roman"/>
          <w:color w:val="56698F"/>
        </w:rPr>
        <w:t xml:space="preserve"> </w:t>
      </w:r>
      <w:r w:rsidR="00E80845">
        <w:rPr>
          <w:rFonts w:ascii="Times New Roman" w:hAnsi="Times New Roman" w:cs="Times New Roman"/>
          <w:color w:val="56698F"/>
        </w:rPr>
        <w:t>495</w:t>
      </w:r>
      <w:r w:rsidR="00836536" w:rsidRPr="00674FAD">
        <w:rPr>
          <w:rFonts w:ascii="Times New Roman" w:hAnsi="Times New Roman" w:cs="Times New Roman"/>
          <w:color w:val="56698F"/>
        </w:rPr>
        <w:t xml:space="preserve"> </w:t>
      </w:r>
      <w:r w:rsidRPr="00674FAD">
        <w:rPr>
          <w:rFonts w:ascii="Times New Roman" w:hAnsi="Times New Roman" w:cs="Times New Roman"/>
          <w:color w:val="56698F"/>
        </w:rPr>
        <w:t xml:space="preserve">699-74-14  </w:t>
      </w:r>
      <w:r w:rsidR="00836536" w:rsidRPr="00E80845">
        <w:rPr>
          <w:rFonts w:ascii="Times New Roman" w:hAnsi="Times New Roman" w:cs="Times New Roman"/>
          <w:color w:val="56698F"/>
          <w:lang w:val="en-US"/>
        </w:rPr>
        <w:t>mail</w:t>
      </w:r>
      <w:r w:rsidR="00836536" w:rsidRPr="00E80845">
        <w:rPr>
          <w:rFonts w:ascii="Times New Roman" w:hAnsi="Times New Roman" w:cs="Times New Roman"/>
          <w:color w:val="56698F"/>
        </w:rPr>
        <w:t>@</w:t>
      </w:r>
      <w:proofErr w:type="spellStart"/>
      <w:r w:rsidR="00836536" w:rsidRPr="00E80845">
        <w:rPr>
          <w:rFonts w:ascii="Times New Roman" w:hAnsi="Times New Roman" w:cs="Times New Roman"/>
          <w:color w:val="56698F"/>
          <w:lang w:val="en-US"/>
        </w:rPr>
        <w:t>nifi</w:t>
      </w:r>
      <w:proofErr w:type="spellEnd"/>
      <w:r w:rsidR="00836536" w:rsidRPr="00E80845">
        <w:rPr>
          <w:rFonts w:ascii="Times New Roman" w:hAnsi="Times New Roman" w:cs="Times New Roman"/>
          <w:color w:val="56698F"/>
        </w:rPr>
        <w:t>.</w:t>
      </w:r>
      <w:proofErr w:type="spellStart"/>
      <w:r w:rsidR="00836536" w:rsidRPr="00E80845">
        <w:rPr>
          <w:rFonts w:ascii="Times New Roman" w:hAnsi="Times New Roman" w:cs="Times New Roman"/>
          <w:color w:val="56698F"/>
          <w:lang w:val="en-US"/>
        </w:rPr>
        <w:t>ru</w:t>
      </w:r>
      <w:proofErr w:type="spellEnd"/>
      <w:r w:rsidR="00CC22FE">
        <w:rPr>
          <w:color w:val="56698F"/>
          <w:sz w:val="28"/>
          <w:szCs w:val="28"/>
        </w:rPr>
        <w:br w:type="column"/>
      </w:r>
      <w:r w:rsidR="0018340A">
        <w:rPr>
          <w:color w:val="56698F"/>
          <w:sz w:val="28"/>
          <w:szCs w:val="28"/>
        </w:rPr>
        <w:lastRenderedPageBreak/>
        <w:tab/>
      </w:r>
    </w:p>
    <w:p w:rsidR="0018340A" w:rsidRPr="00B97B61" w:rsidRDefault="0018340A" w:rsidP="00523DA8">
      <w:pPr>
        <w:rPr>
          <w:color w:val="56698F"/>
          <w:sz w:val="42"/>
          <w:szCs w:val="42"/>
        </w:rPr>
      </w:pPr>
    </w:p>
    <w:p w:rsidR="00A21CD5" w:rsidRDefault="00A21CD5" w:rsidP="006C144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90E9F">
        <w:rPr>
          <w:rFonts w:ascii="Cambria" w:hAnsi="Cambria"/>
          <w:noProof/>
          <w:lang w:eastAsia="ru-RU"/>
        </w:rPr>
        <w:drawing>
          <wp:inline distT="0" distB="0" distL="0" distR="0">
            <wp:extent cx="2373517" cy="1253932"/>
            <wp:effectExtent l="0" t="0" r="8255" b="3810"/>
            <wp:docPr id="1" name="Picture 1" descr="C:\Users\WB370757\Desktop\Logo WB RUS\vertical\vertical\with WBG\color\jpeg\WB_R-WBG-vertica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370757\Desktop\Logo WB RUS\vertical\vertical\with WBG\color\jpeg\WB_R-WBG-vertical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60" cy="12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0A" w:rsidRPr="009378A7" w:rsidRDefault="006C1441" w:rsidP="006C144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340A" w:rsidRPr="00D31F86" w:rsidRDefault="0018340A" w:rsidP="00944D1C">
      <w:pPr>
        <w:spacing w:after="0" w:line="240" w:lineRule="auto"/>
        <w:ind w:left="142"/>
        <w:jc w:val="center"/>
        <w:rPr>
          <w:rFonts w:ascii="Times New Roman" w:hAnsi="Times New Roman"/>
          <w:sz w:val="36"/>
          <w:szCs w:val="36"/>
        </w:rPr>
      </w:pPr>
    </w:p>
    <w:p w:rsidR="007F2CAE" w:rsidRDefault="007F2CAE" w:rsidP="00523DA8">
      <w:pPr>
        <w:rPr>
          <w:color w:val="56698F"/>
          <w:sz w:val="28"/>
          <w:szCs w:val="28"/>
        </w:rPr>
      </w:pPr>
    </w:p>
    <w:p w:rsidR="007F2CAE" w:rsidRDefault="007F2CAE" w:rsidP="00523DA8">
      <w:pPr>
        <w:rPr>
          <w:color w:val="56698F"/>
          <w:sz w:val="28"/>
          <w:szCs w:val="28"/>
        </w:rPr>
        <w:sectPr w:rsidR="007F2CAE" w:rsidSect="003A62DA">
          <w:footerReference w:type="default" r:id="rId10"/>
          <w:pgSz w:w="11906" w:h="16838"/>
          <w:pgMar w:top="1134" w:right="850" w:bottom="1134" w:left="1276" w:header="708" w:footer="708" w:gutter="0"/>
          <w:cols w:num="2" w:space="140"/>
          <w:titlePg/>
          <w:docGrid w:linePitch="360"/>
        </w:sectPr>
      </w:pPr>
    </w:p>
    <w:p w:rsidR="00A21CD5" w:rsidRPr="00290E9F" w:rsidRDefault="00A21CD5" w:rsidP="00D468B4">
      <w:pPr>
        <w:spacing w:before="120" w:after="120" w:line="240" w:lineRule="auto"/>
        <w:ind w:left="-806"/>
        <w:jc w:val="center"/>
        <w:rPr>
          <w:rFonts w:ascii="Cambria" w:hAnsi="Cambria"/>
          <w:b/>
          <w:sz w:val="40"/>
        </w:rPr>
      </w:pPr>
      <w:r w:rsidRPr="00290E9F">
        <w:rPr>
          <w:rFonts w:ascii="Cambria" w:hAnsi="Cambria"/>
          <w:b/>
          <w:sz w:val="32"/>
        </w:rPr>
        <w:lastRenderedPageBreak/>
        <w:t>Семинар</w:t>
      </w:r>
      <w:r w:rsidRPr="00290E9F">
        <w:rPr>
          <w:rFonts w:ascii="Cambria" w:hAnsi="Cambria"/>
          <w:b/>
          <w:sz w:val="40"/>
        </w:rPr>
        <w:t xml:space="preserve"> </w:t>
      </w:r>
    </w:p>
    <w:p w:rsidR="00A21CD5" w:rsidRPr="00290E9F" w:rsidRDefault="00A21CD5" w:rsidP="0074396F">
      <w:pPr>
        <w:spacing w:after="120" w:line="240" w:lineRule="auto"/>
        <w:ind w:left="-810"/>
        <w:jc w:val="center"/>
        <w:rPr>
          <w:rFonts w:ascii="Cambria" w:hAnsi="Cambria"/>
          <w:b/>
          <w:sz w:val="32"/>
        </w:rPr>
      </w:pPr>
      <w:r w:rsidRPr="00290E9F">
        <w:rPr>
          <w:rFonts w:ascii="Cambria" w:hAnsi="Cambria"/>
          <w:b/>
          <w:sz w:val="32"/>
        </w:rPr>
        <w:t>«От единого реестра к эффективной системе социальной защиты: российский и международный опыт»</w:t>
      </w:r>
    </w:p>
    <w:p w:rsidR="00A21CD5" w:rsidRPr="00A21CD5" w:rsidRDefault="00A21CD5" w:rsidP="0074396F">
      <w:pPr>
        <w:spacing w:before="120" w:after="120" w:line="240" w:lineRule="auto"/>
        <w:ind w:left="-810"/>
        <w:jc w:val="center"/>
        <w:rPr>
          <w:rFonts w:ascii="Cambria" w:hAnsi="Cambria"/>
          <w:i/>
          <w:color w:val="000000"/>
          <w:sz w:val="24"/>
          <w:szCs w:val="24"/>
        </w:rPr>
      </w:pPr>
      <w:r w:rsidRPr="00A21CD5">
        <w:rPr>
          <w:rFonts w:ascii="Cambria" w:hAnsi="Cambria"/>
          <w:b/>
          <w:i/>
          <w:sz w:val="24"/>
          <w:szCs w:val="24"/>
        </w:rPr>
        <w:t xml:space="preserve">21-23 марта 2016 г. </w:t>
      </w:r>
    </w:p>
    <w:p w:rsidR="0018340A" w:rsidRPr="002D345C" w:rsidRDefault="00A21CD5" w:rsidP="0074396F">
      <w:pPr>
        <w:spacing w:after="120" w:line="240" w:lineRule="auto"/>
        <w:ind w:left="-810"/>
        <w:jc w:val="center"/>
        <w:rPr>
          <w:rFonts w:ascii="Times New Roman" w:hAnsi="Times New Roman" w:cs="Times New Roman"/>
          <w:b/>
          <w:szCs w:val="20"/>
        </w:rPr>
      </w:pPr>
      <w:r w:rsidRPr="002D345C">
        <w:rPr>
          <w:rFonts w:ascii="Cambria" w:hAnsi="Cambria"/>
          <w:szCs w:val="20"/>
        </w:rPr>
        <w:t xml:space="preserve">г. Москва, </w:t>
      </w:r>
      <w:proofErr w:type="spellStart"/>
      <w:r w:rsidRPr="002D345C">
        <w:rPr>
          <w:rFonts w:ascii="Cambria" w:hAnsi="Cambria"/>
          <w:szCs w:val="20"/>
        </w:rPr>
        <w:t>Настасьинский</w:t>
      </w:r>
      <w:proofErr w:type="spellEnd"/>
      <w:r w:rsidRPr="002D345C">
        <w:rPr>
          <w:rFonts w:ascii="Cambria" w:hAnsi="Cambria"/>
          <w:szCs w:val="20"/>
        </w:rPr>
        <w:t xml:space="preserve"> переулок, дом 3, стр. 2</w:t>
      </w:r>
    </w:p>
    <w:p w:rsidR="00A21CD5" w:rsidRPr="00EB7DDE" w:rsidRDefault="00A21CD5" w:rsidP="0074396F">
      <w:pPr>
        <w:spacing w:after="160" w:line="240" w:lineRule="auto"/>
        <w:ind w:left="-810"/>
        <w:jc w:val="both"/>
        <w:rPr>
          <w:rFonts w:ascii="Cambria" w:eastAsia="Calibri" w:hAnsi="Cambria" w:cs="Times New Roman"/>
          <w:i/>
          <w:sz w:val="21"/>
          <w:szCs w:val="21"/>
        </w:rPr>
      </w:pPr>
      <w:r w:rsidRPr="00EB7DDE">
        <w:rPr>
          <w:rFonts w:ascii="Cambria" w:eastAsia="Calibri" w:hAnsi="Cambria" w:cs="Times New Roman"/>
          <w:b/>
          <w:i/>
          <w:sz w:val="21"/>
          <w:szCs w:val="21"/>
        </w:rPr>
        <w:t>Цель семинара</w:t>
      </w:r>
      <w:r w:rsidRPr="00EB7DDE">
        <w:rPr>
          <w:rFonts w:ascii="Cambria" w:eastAsia="Calibri" w:hAnsi="Cambria" w:cs="Times New Roman"/>
          <w:i/>
          <w:sz w:val="21"/>
          <w:szCs w:val="21"/>
        </w:rPr>
        <w:t xml:space="preserve">: </w:t>
      </w:r>
      <w:r w:rsidRPr="00D06E31">
        <w:rPr>
          <w:rFonts w:ascii="Cambria" w:eastAsia="Calibri" w:hAnsi="Cambria" w:cs="Times New Roman"/>
          <w:sz w:val="21"/>
          <w:szCs w:val="21"/>
        </w:rPr>
        <w:t>обсуждение путей развития (модернизации) российской системы социальной защиты в контексте международного опыта. В частности, в рамках трехдневного семинара будут рассмотрены три ключевых направления развития системы: (1) введение единого государственного реестра получателей мер социальной поддержки; (2) внедрение и развитие адресности в России; и (3) повышение эффективности предоставления социальной помощи на условиях социального контракта.</w:t>
      </w:r>
      <w:r w:rsidRPr="00EB7DDE">
        <w:rPr>
          <w:rFonts w:ascii="Cambria" w:eastAsia="Calibri" w:hAnsi="Cambria" w:cs="Times New Roman"/>
          <w:i/>
          <w:sz w:val="21"/>
          <w:szCs w:val="21"/>
        </w:rPr>
        <w:t xml:space="preserve"> </w:t>
      </w:r>
    </w:p>
    <w:p w:rsidR="00D468B4" w:rsidRPr="00D06E31" w:rsidRDefault="00A21CD5" w:rsidP="00D468B4">
      <w:pPr>
        <w:pStyle w:val="a7"/>
        <w:spacing w:before="0" w:beforeAutospacing="0" w:after="120"/>
        <w:ind w:left="-810"/>
        <w:jc w:val="both"/>
        <w:rPr>
          <w:rFonts w:ascii="Cambria" w:eastAsia="Calibri" w:hAnsi="Cambria"/>
          <w:sz w:val="2"/>
          <w:szCs w:val="21"/>
        </w:rPr>
      </w:pPr>
      <w:r w:rsidRPr="00EB7DDE">
        <w:rPr>
          <w:rFonts w:ascii="Cambria" w:eastAsia="Calibri" w:hAnsi="Cambria"/>
          <w:b/>
          <w:i/>
          <w:sz w:val="21"/>
          <w:szCs w:val="21"/>
        </w:rPr>
        <w:t xml:space="preserve">Краткое описание: </w:t>
      </w:r>
      <w:proofErr w:type="gramStart"/>
      <w:r w:rsidRPr="00D06E31">
        <w:rPr>
          <w:rFonts w:ascii="Cambria" w:eastAsia="Calibri" w:hAnsi="Cambria"/>
          <w:sz w:val="21"/>
          <w:szCs w:val="21"/>
        </w:rPr>
        <w:t>В рамках семинара будет представлена оценка реализации антикризисных мер по повышению адресности посредством введения принципа нуждаемости, повышения эффективности социальных расходов, консолидации и унификации программ социальной помощи (подготовка законопроекта о создании единой государственной информационной системы получателей мер социальной поддержки и  обсуждаемой концепции «социального казначейства») и усиления роли социальных программ с целью снижения бедности, пилотируемых последние 2-3 года в регионах России (в</w:t>
      </w:r>
      <w:proofErr w:type="gramEnd"/>
      <w:r w:rsidRPr="00D06E31">
        <w:rPr>
          <w:rFonts w:ascii="Cambria" w:eastAsia="Calibri" w:hAnsi="Cambria"/>
          <w:sz w:val="21"/>
          <w:szCs w:val="21"/>
        </w:rPr>
        <w:t xml:space="preserve"> т.ч. на условиях «социального контракта»). В </w:t>
      </w:r>
      <w:proofErr w:type="gramStart"/>
      <w:r w:rsidRPr="00D06E31">
        <w:rPr>
          <w:rFonts w:ascii="Cambria" w:eastAsia="Calibri" w:hAnsi="Cambria"/>
          <w:sz w:val="21"/>
          <w:szCs w:val="21"/>
        </w:rPr>
        <w:t>формате</w:t>
      </w:r>
      <w:proofErr w:type="gramEnd"/>
      <w:r w:rsidRPr="00D06E31">
        <w:rPr>
          <w:rFonts w:ascii="Cambria" w:eastAsia="Calibri" w:hAnsi="Cambria"/>
          <w:sz w:val="21"/>
          <w:szCs w:val="21"/>
        </w:rPr>
        <w:t xml:space="preserve"> круглых столов участники семинара получат возможность поделиться своим опытом в реализации реформ и обсудить презентации международных экспертов об опыте подобных реформ, извлеченных уроках и их применении к текущему российскому контексту.</w:t>
      </w:r>
    </w:p>
    <w:p w:rsidR="0074396F" w:rsidRPr="00C75BF9" w:rsidRDefault="0074396F" w:rsidP="00EB7DDE">
      <w:pPr>
        <w:pStyle w:val="a7"/>
        <w:spacing w:before="0" w:beforeAutospacing="0" w:after="120"/>
        <w:jc w:val="both"/>
        <w:rPr>
          <w:rFonts w:ascii="Cambria" w:eastAsia="Calibri" w:hAnsi="Cambria"/>
          <w:i/>
          <w:sz w:val="2"/>
          <w:szCs w:val="21"/>
        </w:rPr>
      </w:pPr>
    </w:p>
    <w:tbl>
      <w:tblPr>
        <w:tblStyle w:val="af1"/>
        <w:tblW w:w="10350" w:type="dxa"/>
        <w:tblInd w:w="-905" w:type="dxa"/>
        <w:tblLook w:val="04A0"/>
      </w:tblPr>
      <w:tblGrid>
        <w:gridCol w:w="1350"/>
        <w:gridCol w:w="9000"/>
      </w:tblGrid>
      <w:tr w:rsidR="00A21CD5" w:rsidRPr="0074396F" w:rsidTr="00D468B4">
        <w:trPr>
          <w:trHeight w:val="1270"/>
        </w:trPr>
        <w:tc>
          <w:tcPr>
            <w:tcW w:w="10350" w:type="dxa"/>
            <w:gridSpan w:val="2"/>
            <w:shd w:val="clear" w:color="auto" w:fill="8DB3E2" w:themeFill="text2" w:themeFillTint="66"/>
          </w:tcPr>
          <w:p w:rsidR="00A21CD5" w:rsidRPr="0074396F" w:rsidRDefault="00A21CD5" w:rsidP="003A62D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21 марта 2016 г., понедельник</w:t>
            </w:r>
          </w:p>
          <w:p w:rsidR="00A21CD5" w:rsidRPr="0074396F" w:rsidRDefault="00A21CD5" w:rsidP="003A62DA">
            <w:pPr>
              <w:spacing w:before="120" w:after="120"/>
              <w:jc w:val="center"/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«Консолидация и унификация социальных выплат, введение единой государственной информационной системы получателей мер социальной поддержки в России»</w:t>
            </w:r>
          </w:p>
        </w:tc>
      </w:tr>
      <w:tr w:rsidR="00915BE4" w:rsidRPr="0074396F" w:rsidTr="00D468B4">
        <w:trPr>
          <w:trHeight w:val="242"/>
        </w:trPr>
        <w:tc>
          <w:tcPr>
            <w:tcW w:w="1350" w:type="dxa"/>
          </w:tcPr>
          <w:p w:rsidR="00915BE4" w:rsidRPr="0074396F" w:rsidRDefault="00D7612A" w:rsidP="00D7612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>
              <w:rPr>
                <w:rFonts w:ascii="Cambria" w:hAnsi="Cambria"/>
                <w:sz w:val="20"/>
                <w:szCs w:val="22"/>
                <w:lang w:val="ru-RU"/>
              </w:rPr>
              <w:t>09</w:t>
            </w:r>
            <w:r w:rsidR="00915BE4" w:rsidRPr="0074396F">
              <w:rPr>
                <w:rFonts w:ascii="Cambria" w:hAnsi="Cambria"/>
                <w:sz w:val="20"/>
                <w:szCs w:val="22"/>
                <w:lang w:val="ru-RU"/>
              </w:rPr>
              <w:t>:30-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10</w:t>
            </w:r>
            <w:r w:rsidR="00915BE4" w:rsidRPr="0074396F">
              <w:rPr>
                <w:rFonts w:ascii="Cambria" w:hAnsi="Cambria"/>
                <w:sz w:val="20"/>
                <w:szCs w:val="22"/>
                <w:lang w:val="ru-RU"/>
              </w:rPr>
              <w:t>:00</w:t>
            </w:r>
          </w:p>
        </w:tc>
        <w:tc>
          <w:tcPr>
            <w:tcW w:w="9000" w:type="dxa"/>
          </w:tcPr>
          <w:p w:rsidR="00915BE4" w:rsidRPr="0074396F" w:rsidRDefault="00915BE4" w:rsidP="003A62DA">
            <w:pPr>
              <w:rPr>
                <w:rFonts w:ascii="Cambria" w:hAnsi="Cambria"/>
                <w:b/>
                <w:caps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Регистрация участников</w:t>
            </w:r>
          </w:p>
        </w:tc>
      </w:tr>
      <w:tr w:rsidR="00A21CD5" w:rsidRPr="0074396F" w:rsidTr="00D468B4">
        <w:tc>
          <w:tcPr>
            <w:tcW w:w="1350" w:type="dxa"/>
          </w:tcPr>
          <w:p w:rsidR="00A21CD5" w:rsidRPr="0074396F" w:rsidRDefault="00D7612A" w:rsidP="00D7612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  <w:lang w:val="ru-RU"/>
              </w:rPr>
              <w:t>10</w:t>
            </w:r>
            <w:r w:rsidR="00915BE4" w:rsidRPr="0074396F">
              <w:rPr>
                <w:rFonts w:ascii="Cambria" w:hAnsi="Cambria"/>
                <w:sz w:val="20"/>
                <w:szCs w:val="22"/>
              </w:rPr>
              <w:t>:0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0-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10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:30</w:t>
            </w:r>
          </w:p>
        </w:tc>
        <w:tc>
          <w:tcPr>
            <w:tcW w:w="9000" w:type="dxa"/>
          </w:tcPr>
          <w:p w:rsidR="00A21CD5" w:rsidRPr="00CB4CC1" w:rsidRDefault="00915BE4" w:rsidP="003A62DA">
            <w:pPr>
              <w:spacing w:after="60"/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CB4CC1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О</w:t>
            </w:r>
            <w:r w:rsidR="00A21CD5" w:rsidRPr="00CB4CC1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ткрытие семинара и приветственное слово</w:t>
            </w:r>
          </w:p>
          <w:p w:rsidR="00650AD6" w:rsidRPr="0074396F" w:rsidRDefault="00650AD6" w:rsidP="003A62DA">
            <w:pPr>
              <w:spacing w:after="6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>Айрат</w:t>
            </w:r>
            <w:r w:rsidR="00A968B3"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="00A968B3"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>Закиевич</w:t>
            </w:r>
            <w:proofErr w:type="spellEnd"/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>Фаррахов</w:t>
            </w:r>
            <w:proofErr w:type="spellEnd"/>
            <w:r w:rsidRPr="00CB4CC1">
              <w:rPr>
                <w:rFonts w:ascii="Cambria" w:hAnsi="Cambria"/>
                <w:sz w:val="20"/>
                <w:szCs w:val="22"/>
                <w:lang w:val="ru-RU"/>
              </w:rPr>
              <w:t xml:space="preserve"> – заместитель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министра финансов Росси</w:t>
            </w:r>
            <w:r w:rsidR="00712D43">
              <w:rPr>
                <w:rFonts w:ascii="Cambria" w:hAnsi="Cambria"/>
                <w:sz w:val="20"/>
                <w:szCs w:val="22"/>
                <w:lang w:val="ru-RU"/>
              </w:rPr>
              <w:t>йской Федерации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</w:p>
          <w:p w:rsidR="00A21CD5" w:rsidRDefault="00A21CD5" w:rsidP="003A62DA">
            <w:pPr>
              <w:spacing w:after="60"/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Андраш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Хорваи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– директор Всемирного банка по России </w:t>
            </w:r>
          </w:p>
          <w:p w:rsidR="00712D43" w:rsidRPr="00712D43" w:rsidRDefault="00712D43" w:rsidP="003A62DA">
            <w:pPr>
              <w:spacing w:after="60"/>
              <w:rPr>
                <w:rFonts w:ascii="Cambria" w:hAnsi="Cambria"/>
                <w:sz w:val="20"/>
                <w:szCs w:val="22"/>
                <w:lang w:val="ru-RU"/>
              </w:rPr>
            </w:pPr>
            <w:r w:rsidRPr="00712D43">
              <w:rPr>
                <w:rFonts w:ascii="Cambria" w:hAnsi="Cambria"/>
                <w:b/>
                <w:sz w:val="20"/>
                <w:szCs w:val="22"/>
                <w:lang w:val="ru-RU"/>
              </w:rPr>
              <w:t>Алексей Анатольевич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="00CB4CC1" w:rsidRPr="00712D43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Черкасов 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– заместитель министра труда и социальной защиты Российской Федерации</w:t>
            </w:r>
          </w:p>
          <w:p w:rsidR="00A21CD5" w:rsidRPr="0074396F" w:rsidRDefault="00A21CD5" w:rsidP="003A62DA">
            <w:pPr>
              <w:spacing w:after="6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Александра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Пошарац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– ведущий экономист и специалист Всемирного банка в области социального обеспечения и социальной защиты</w:t>
            </w:r>
          </w:p>
          <w:p w:rsidR="00A21CD5" w:rsidRPr="0074396F" w:rsidRDefault="00A21CD5" w:rsidP="0074396F">
            <w:pPr>
              <w:spacing w:after="6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Владимир</w:t>
            </w:r>
            <w:r w:rsidR="00A968B3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Станиславович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Назаров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– директор НИФИ Минфина России</w:t>
            </w:r>
          </w:p>
        </w:tc>
      </w:tr>
      <w:tr w:rsidR="00A21CD5" w:rsidRPr="0074396F" w:rsidTr="00D468B4">
        <w:tc>
          <w:tcPr>
            <w:tcW w:w="1350" w:type="dxa"/>
            <w:tcBorders>
              <w:bottom w:val="single" w:sz="4" w:space="0" w:color="auto"/>
            </w:tcBorders>
          </w:tcPr>
          <w:p w:rsidR="00A21CD5" w:rsidRPr="0074396F" w:rsidRDefault="00D7612A" w:rsidP="00D7612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  <w:lang w:val="ru-RU"/>
              </w:rPr>
              <w:lastRenderedPageBreak/>
              <w:t>10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:30-1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2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:00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A21CD5" w:rsidRPr="0074396F" w:rsidRDefault="00A21CD5" w:rsidP="003A62DA">
            <w:pPr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 xml:space="preserve">Основные направления развития программ социальной защиты, оценка эффективности и организации финансирования в Российской Федерации </w:t>
            </w:r>
          </w:p>
          <w:p w:rsidR="003A62DA" w:rsidRPr="0074396F" w:rsidRDefault="003A62DA" w:rsidP="003A62DA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Выступающие: </w:t>
            </w:r>
          </w:p>
          <w:p w:rsidR="000B7D4A" w:rsidRPr="00CB4CC1" w:rsidRDefault="000B7D4A" w:rsidP="007F1204">
            <w:pPr>
              <w:spacing w:after="12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>Наталья</w:t>
            </w:r>
            <w:r w:rsidR="00A968B3"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Александровна</w:t>
            </w: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Антонова </w:t>
            </w:r>
            <w:r w:rsidR="007F1204" w:rsidRPr="00CB4CC1">
              <w:rPr>
                <w:rFonts w:ascii="Cambria" w:hAnsi="Cambria"/>
                <w:sz w:val="20"/>
                <w:szCs w:val="22"/>
                <w:lang w:val="ru-RU"/>
              </w:rPr>
              <w:t xml:space="preserve">–заместитель директора Департамента комплексного анализа и прогнозирования Министерства труда и социальной защиты </w:t>
            </w:r>
            <w:r w:rsidR="007F1204" w:rsidRPr="00CB4CC1">
              <w:rPr>
                <w:rFonts w:ascii="Cambria" w:hAnsi="Cambria"/>
                <w:i/>
                <w:sz w:val="20"/>
                <w:szCs w:val="22"/>
                <w:lang w:val="ru-RU"/>
              </w:rPr>
              <w:t>(уточняется)</w:t>
            </w:r>
          </w:p>
          <w:p w:rsidR="003A62DA" w:rsidRPr="0074396F" w:rsidRDefault="00650AD6" w:rsidP="00D841FB">
            <w:pPr>
              <w:spacing w:after="80"/>
              <w:rPr>
                <w:rFonts w:ascii="Cambria" w:hAnsi="Cambria"/>
                <w:sz w:val="20"/>
                <w:szCs w:val="22"/>
                <w:lang w:val="ru-RU"/>
              </w:rPr>
            </w:pP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>Светлана</w:t>
            </w:r>
            <w:r w:rsidR="00A968B3"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Антоновна</w:t>
            </w: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>Гашкина</w:t>
            </w:r>
            <w:proofErr w:type="spellEnd"/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CB4CC1">
              <w:rPr>
                <w:rFonts w:ascii="Cambria" w:hAnsi="Cambria"/>
                <w:sz w:val="20"/>
                <w:szCs w:val="22"/>
                <w:lang w:val="ru-RU"/>
              </w:rPr>
              <w:t>– Директор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Департамента бюджетной политики в области социальной сферы и науки </w:t>
            </w:r>
            <w:r w:rsidR="003A62DA" w:rsidRPr="0074396F">
              <w:rPr>
                <w:rFonts w:ascii="Cambria" w:hAnsi="Cambria"/>
                <w:sz w:val="20"/>
                <w:szCs w:val="22"/>
                <w:lang w:val="ru-RU"/>
              </w:rPr>
              <w:t>Министерств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а</w:t>
            </w:r>
            <w:r w:rsidR="003A62DA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финансов РФ</w:t>
            </w:r>
            <w:r w:rsidR="003A62DA"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="003A62DA" w:rsidRPr="0074396F">
              <w:rPr>
                <w:rFonts w:ascii="Cambria" w:hAnsi="Cambria"/>
                <w:i/>
                <w:sz w:val="20"/>
                <w:szCs w:val="22"/>
                <w:lang w:val="ru-RU"/>
              </w:rPr>
              <w:t>(уточняется)</w:t>
            </w:r>
          </w:p>
          <w:p w:rsidR="00CB4CC1" w:rsidRDefault="00CB4CC1" w:rsidP="00CB4CC1">
            <w:pPr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Заботина Лилия Юрьевна – </w:t>
            </w:r>
            <w:r w:rsidRPr="00CB4CC1">
              <w:rPr>
                <w:rFonts w:ascii="Cambria" w:hAnsi="Cambria"/>
                <w:sz w:val="20"/>
                <w:szCs w:val="22"/>
                <w:lang w:val="ru-RU"/>
              </w:rPr>
              <w:t>Первый заместитель председателя комитета социальной защиты населения Волгоградской области</w:t>
            </w: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</w:p>
          <w:p w:rsidR="00CB4CC1" w:rsidRDefault="00CB4CC1" w:rsidP="00072274">
            <w:pPr>
              <w:pStyle w:val="ac"/>
              <w:numPr>
                <w:ilvl w:val="0"/>
                <w:numId w:val="4"/>
              </w:numPr>
              <w:spacing w:after="80"/>
              <w:contextualSpacing w:val="0"/>
              <w:rPr>
                <w:rFonts w:ascii="Cambria" w:eastAsiaTheme="minorEastAsia" w:hAnsi="Cambria"/>
                <w:b/>
                <w:sz w:val="20"/>
                <w:lang w:val="ru-RU"/>
              </w:rPr>
            </w:pPr>
            <w:r w:rsidRPr="00CB4CC1">
              <w:rPr>
                <w:rFonts w:ascii="Cambria" w:eastAsiaTheme="minorEastAsia" w:hAnsi="Cambria"/>
                <w:b/>
                <w:sz w:val="20"/>
                <w:lang w:val="ru-RU"/>
              </w:rPr>
              <w:t>«О формировании эффективной социальной политики в Волгоградской области»</w:t>
            </w:r>
          </w:p>
          <w:p w:rsidR="00072274" w:rsidRPr="00072274" w:rsidRDefault="00072274" w:rsidP="00072274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072274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Терехина Ирина Борисовна </w:t>
            </w:r>
            <w:r w:rsidRPr="00072274">
              <w:rPr>
                <w:rFonts w:ascii="Cambria" w:hAnsi="Cambria"/>
                <w:sz w:val="20"/>
                <w:szCs w:val="22"/>
                <w:lang w:val="ru-RU"/>
              </w:rPr>
              <w:t>– руководитель управления развития информационных технологий,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72274">
              <w:rPr>
                <w:rFonts w:ascii="Cambria" w:hAnsi="Cambria"/>
                <w:sz w:val="20"/>
                <w:szCs w:val="22"/>
                <w:lang w:val="ru-RU"/>
              </w:rPr>
              <w:t>Министерств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о</w:t>
            </w:r>
            <w:r w:rsidRPr="00072274">
              <w:rPr>
                <w:rFonts w:ascii="Cambria" w:hAnsi="Cambria"/>
                <w:sz w:val="20"/>
                <w:szCs w:val="22"/>
                <w:lang w:val="ru-RU"/>
              </w:rPr>
              <w:t xml:space="preserve"> социально-демографической и семейной политики Самарской области</w:t>
            </w:r>
          </w:p>
          <w:p w:rsidR="00072274" w:rsidRPr="00072274" w:rsidRDefault="00072274" w:rsidP="00072274">
            <w:pPr>
              <w:pStyle w:val="ac"/>
              <w:numPr>
                <w:ilvl w:val="0"/>
                <w:numId w:val="4"/>
              </w:numPr>
              <w:spacing w:after="80"/>
              <w:contextualSpacing w:val="0"/>
              <w:rPr>
                <w:rFonts w:ascii="Cambria" w:eastAsiaTheme="minorEastAsia" w:hAnsi="Cambria"/>
                <w:b/>
                <w:sz w:val="20"/>
                <w:lang w:val="ru-RU"/>
              </w:rPr>
            </w:pPr>
            <w:r>
              <w:rPr>
                <w:rFonts w:ascii="Cambria" w:eastAsiaTheme="minorEastAsia" w:hAnsi="Cambria"/>
                <w:b/>
                <w:sz w:val="20"/>
                <w:lang w:val="ru-RU"/>
              </w:rPr>
              <w:t>«</w:t>
            </w:r>
            <w:r w:rsidRPr="00072274">
              <w:rPr>
                <w:rFonts w:ascii="Cambria" w:eastAsiaTheme="minorEastAsia" w:hAnsi="Cambria"/>
                <w:b/>
                <w:sz w:val="20"/>
                <w:lang w:val="ru-RU"/>
              </w:rPr>
              <w:t>IT технологии в сфере социальной защиты. Регистр получателей</w:t>
            </w:r>
            <w:r>
              <w:rPr>
                <w:rFonts w:ascii="Cambria" w:eastAsiaTheme="minorEastAsia" w:hAnsi="Cambria"/>
                <w:b/>
                <w:sz w:val="20"/>
                <w:lang w:val="ru-RU"/>
              </w:rPr>
              <w:t>»</w:t>
            </w:r>
          </w:p>
          <w:p w:rsidR="00072274" w:rsidRPr="00B607C9" w:rsidRDefault="00CB4CC1" w:rsidP="00072274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B607C9">
              <w:rPr>
                <w:rFonts w:ascii="Cambria" w:hAnsi="Cambria"/>
                <w:sz w:val="20"/>
                <w:szCs w:val="22"/>
                <w:lang w:val="ru-RU"/>
              </w:rPr>
              <w:t>Комментарии представителей</w:t>
            </w:r>
            <w:r w:rsidR="003A62DA" w:rsidRPr="00B607C9">
              <w:rPr>
                <w:rFonts w:ascii="Cambria" w:hAnsi="Cambria"/>
                <w:sz w:val="20"/>
                <w:szCs w:val="22"/>
                <w:lang w:val="ru-RU"/>
              </w:rPr>
              <w:t xml:space="preserve"> субъектов РФ </w:t>
            </w:r>
          </w:p>
          <w:p w:rsidR="003A62DA" w:rsidRPr="00072274" w:rsidRDefault="00650AD6" w:rsidP="00072274">
            <w:pPr>
              <w:pStyle w:val="ac"/>
              <w:numPr>
                <w:ilvl w:val="0"/>
                <w:numId w:val="4"/>
              </w:numPr>
              <w:spacing w:after="80"/>
              <w:contextualSpacing w:val="0"/>
              <w:rPr>
                <w:rFonts w:ascii="Cambria" w:eastAsiaTheme="minorEastAsia" w:hAnsi="Cambria"/>
                <w:b/>
                <w:sz w:val="20"/>
                <w:lang w:val="ru-RU"/>
              </w:rPr>
            </w:pPr>
            <w:r w:rsidRPr="00072274">
              <w:rPr>
                <w:rFonts w:ascii="Cambria" w:eastAsiaTheme="minorEastAsia" w:hAnsi="Cambria"/>
                <w:b/>
                <w:sz w:val="20"/>
                <w:lang w:val="ru-RU"/>
              </w:rPr>
              <w:t>«Проблемы формирования эффективной социальной защиты на региональном уровне»</w:t>
            </w:r>
            <w:r w:rsidR="003A62DA" w:rsidRPr="00072274">
              <w:rPr>
                <w:rFonts w:ascii="Cambria" w:eastAsiaTheme="minorEastAsia" w:hAnsi="Cambria"/>
                <w:b/>
                <w:sz w:val="20"/>
                <w:lang w:val="ru-RU"/>
              </w:rPr>
              <w:t xml:space="preserve"> </w:t>
            </w:r>
          </w:p>
          <w:p w:rsidR="00A21CD5" w:rsidRPr="0074396F" w:rsidRDefault="00A21CD5" w:rsidP="003A62DA">
            <w:pPr>
              <w:spacing w:after="12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Вопросы и ответы</w:t>
            </w:r>
          </w:p>
        </w:tc>
      </w:tr>
      <w:tr w:rsidR="00A21CD5" w:rsidRPr="0074396F" w:rsidTr="00D468B4">
        <w:tc>
          <w:tcPr>
            <w:tcW w:w="1350" w:type="dxa"/>
            <w:shd w:val="clear" w:color="auto" w:fill="C6D9F1" w:themeFill="text2" w:themeFillTint="33"/>
          </w:tcPr>
          <w:p w:rsidR="00A21CD5" w:rsidRPr="0074396F" w:rsidRDefault="00A21CD5" w:rsidP="00D7612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2</w:t>
            </w:r>
            <w:r w:rsidRPr="0074396F">
              <w:rPr>
                <w:rFonts w:ascii="Cambria" w:hAnsi="Cambria"/>
                <w:sz w:val="20"/>
                <w:szCs w:val="22"/>
              </w:rPr>
              <w:t>:00-1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2</w:t>
            </w:r>
            <w:r w:rsidRPr="0074396F">
              <w:rPr>
                <w:rFonts w:ascii="Cambria" w:hAnsi="Cambria"/>
                <w:sz w:val="20"/>
                <w:szCs w:val="22"/>
              </w:rPr>
              <w:t>:15</w:t>
            </w:r>
          </w:p>
        </w:tc>
        <w:tc>
          <w:tcPr>
            <w:tcW w:w="9000" w:type="dxa"/>
            <w:shd w:val="clear" w:color="auto" w:fill="C6D9F1" w:themeFill="text2" w:themeFillTint="33"/>
          </w:tcPr>
          <w:p w:rsidR="00A21CD5" w:rsidRPr="0074396F" w:rsidRDefault="00A21CD5" w:rsidP="003A62DA">
            <w:pPr>
              <w:rPr>
                <w:rFonts w:ascii="Cambria" w:hAnsi="Cambria"/>
                <w:b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Кофе</w:t>
            </w:r>
            <w:r w:rsidRPr="0074396F">
              <w:rPr>
                <w:rFonts w:ascii="Cambria" w:hAnsi="Cambria"/>
                <w:sz w:val="20"/>
                <w:szCs w:val="22"/>
                <w:lang w:val="en-US"/>
              </w:rPr>
              <w:t>-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брейк</w:t>
            </w:r>
          </w:p>
        </w:tc>
      </w:tr>
      <w:tr w:rsidR="00A21CD5" w:rsidRPr="0074396F" w:rsidTr="00D468B4">
        <w:tc>
          <w:tcPr>
            <w:tcW w:w="1350" w:type="dxa"/>
          </w:tcPr>
          <w:p w:rsidR="00A21CD5" w:rsidRPr="0074396F" w:rsidRDefault="00A21CD5" w:rsidP="00D7612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2</w:t>
            </w:r>
            <w:r w:rsidRPr="0074396F">
              <w:rPr>
                <w:rFonts w:ascii="Cambria" w:hAnsi="Cambria"/>
                <w:sz w:val="20"/>
                <w:szCs w:val="22"/>
              </w:rPr>
              <w:t>:15-1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3</w:t>
            </w:r>
            <w:r w:rsidRPr="0074396F">
              <w:rPr>
                <w:rFonts w:ascii="Cambria" w:hAnsi="Cambria"/>
                <w:sz w:val="20"/>
                <w:szCs w:val="22"/>
              </w:rPr>
              <w:t>:00</w:t>
            </w:r>
          </w:p>
        </w:tc>
        <w:tc>
          <w:tcPr>
            <w:tcW w:w="9000" w:type="dxa"/>
          </w:tcPr>
          <w:p w:rsidR="00A21CD5" w:rsidRPr="0074396F" w:rsidRDefault="00A21CD5" w:rsidP="003A62DA">
            <w:pPr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Первые шаги на пути консолидации и унификации социальных выплат: подход к введению единой государственной информационной системы получателей мер социальной поддержки в Российской Федерации</w:t>
            </w:r>
          </w:p>
          <w:p w:rsidR="00A21CD5" w:rsidRPr="0074396F" w:rsidRDefault="00F07762" w:rsidP="003A62DA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>Выступающие</w:t>
            </w:r>
            <w:r w:rsidR="00A21CD5"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: </w:t>
            </w:r>
          </w:p>
          <w:p w:rsidR="00915BE4" w:rsidRPr="0074396F" w:rsidRDefault="00D916C1" w:rsidP="003A62DA">
            <w:pPr>
              <w:rPr>
                <w:rFonts w:ascii="Cambria" w:hAnsi="Cambria"/>
                <w:i/>
                <w:sz w:val="20"/>
                <w:szCs w:val="22"/>
                <w:lang w:val="ru-RU"/>
              </w:rPr>
            </w:pPr>
            <w:r w:rsidRPr="00D916C1">
              <w:rPr>
                <w:rFonts w:ascii="Cambria" w:hAnsi="Cambria"/>
                <w:sz w:val="20"/>
                <w:szCs w:val="22"/>
                <w:lang w:val="ru-RU"/>
              </w:rPr>
              <w:t>П</w:t>
            </w:r>
            <w:r w:rsidR="00A968B3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редставитель </w:t>
            </w:r>
            <w:r w:rsidR="00650AD6" w:rsidRPr="0074396F">
              <w:rPr>
                <w:rFonts w:ascii="Cambria" w:hAnsi="Cambria"/>
                <w:sz w:val="20"/>
                <w:szCs w:val="22"/>
                <w:lang w:val="ru-RU"/>
              </w:rPr>
              <w:t>Пенсионного фонда</w:t>
            </w:r>
            <w:r w:rsidR="00915BE4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Российской Федерации </w:t>
            </w:r>
            <w:r w:rsidR="00915BE4" w:rsidRPr="0074396F">
              <w:rPr>
                <w:rFonts w:ascii="Cambria" w:hAnsi="Cambria"/>
                <w:i/>
                <w:sz w:val="20"/>
                <w:szCs w:val="22"/>
                <w:lang w:val="ru-RU"/>
              </w:rPr>
              <w:t>(уточняется)</w:t>
            </w:r>
          </w:p>
          <w:p w:rsidR="00A21CD5" w:rsidRPr="0074396F" w:rsidRDefault="00F07762" w:rsidP="00D468B4">
            <w:pPr>
              <w:pStyle w:val="ac"/>
              <w:numPr>
                <w:ilvl w:val="0"/>
                <w:numId w:val="4"/>
              </w:numPr>
              <w:spacing w:after="120"/>
              <w:ind w:left="702" w:hanging="270"/>
              <w:contextualSpacing w:val="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«Создание единой государственной информационной системы социального обеспечения» </w:t>
            </w:r>
          </w:p>
          <w:p w:rsidR="00915BE4" w:rsidRPr="0074396F" w:rsidRDefault="00D916C1" w:rsidP="003A62DA">
            <w:pPr>
              <w:rPr>
                <w:rFonts w:ascii="Cambria" w:hAnsi="Cambria"/>
                <w:i/>
                <w:sz w:val="20"/>
                <w:szCs w:val="22"/>
                <w:lang w:val="ru-RU"/>
              </w:rPr>
            </w:pPr>
            <w:r>
              <w:rPr>
                <w:rFonts w:ascii="Cambria" w:hAnsi="Cambria"/>
                <w:sz w:val="20"/>
                <w:szCs w:val="22"/>
                <w:lang w:val="ru-RU"/>
              </w:rPr>
              <w:t>П</w:t>
            </w:r>
            <w:r w:rsidR="00915BE4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редставитель Федеральной налоговой службы </w:t>
            </w:r>
            <w:r w:rsidR="00915BE4" w:rsidRPr="0074396F">
              <w:rPr>
                <w:rFonts w:ascii="Cambria" w:hAnsi="Cambria"/>
                <w:i/>
                <w:sz w:val="20"/>
                <w:szCs w:val="22"/>
                <w:lang w:val="ru-RU"/>
              </w:rPr>
              <w:t>(уточняется)</w:t>
            </w:r>
          </w:p>
          <w:p w:rsidR="00915BE4" w:rsidRPr="0074396F" w:rsidRDefault="00915BE4" w:rsidP="00D468B4">
            <w:pPr>
              <w:pStyle w:val="ac"/>
              <w:numPr>
                <w:ilvl w:val="0"/>
                <w:numId w:val="4"/>
              </w:numPr>
              <w:spacing w:after="120"/>
              <w:ind w:left="792"/>
              <w:contextualSpacing w:val="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«Создание единого реестра информации на основе данных ЗАГС»</w:t>
            </w:r>
          </w:p>
          <w:p w:rsidR="00A21CD5" w:rsidRPr="0074396F" w:rsidRDefault="00A21CD5" w:rsidP="003A62DA">
            <w:pPr>
              <w:spacing w:after="12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Вопросы и ответы</w:t>
            </w:r>
          </w:p>
        </w:tc>
      </w:tr>
      <w:tr w:rsidR="00A21CD5" w:rsidRPr="0074396F" w:rsidTr="00D468B4">
        <w:tc>
          <w:tcPr>
            <w:tcW w:w="1350" w:type="dxa"/>
            <w:shd w:val="clear" w:color="auto" w:fill="C6D9F1" w:themeFill="text2" w:themeFillTint="33"/>
          </w:tcPr>
          <w:p w:rsidR="00A21CD5" w:rsidRPr="0074396F" w:rsidRDefault="00D7612A" w:rsidP="003A62D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  <w:lang w:val="ru-RU"/>
              </w:rPr>
              <w:t>13:</w:t>
            </w:r>
            <w:r w:rsidR="00A21CD5" w:rsidRPr="0074396F">
              <w:rPr>
                <w:rFonts w:ascii="Cambria" w:hAnsi="Cambria"/>
                <w:sz w:val="20"/>
                <w:szCs w:val="22"/>
                <w:lang w:val="ru-RU"/>
              </w:rPr>
              <w:t>00-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1</w:t>
            </w:r>
            <w:r>
              <w:rPr>
                <w:rFonts w:ascii="Cambria" w:hAnsi="Cambria"/>
                <w:sz w:val="20"/>
                <w:szCs w:val="22"/>
                <w:lang w:val="en-US"/>
              </w:rPr>
              <w:t>4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:00</w:t>
            </w:r>
          </w:p>
        </w:tc>
        <w:tc>
          <w:tcPr>
            <w:tcW w:w="9000" w:type="dxa"/>
            <w:shd w:val="clear" w:color="auto" w:fill="C6D9F1" w:themeFill="text2" w:themeFillTint="33"/>
          </w:tcPr>
          <w:p w:rsidR="00A21CD5" w:rsidRPr="0074396F" w:rsidRDefault="00A21CD5" w:rsidP="003A62DA">
            <w:pPr>
              <w:rPr>
                <w:rFonts w:ascii="Cambria" w:hAnsi="Cambria"/>
                <w:sz w:val="20"/>
                <w:szCs w:val="22"/>
                <w:lang w:val="en-US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Обед</w:t>
            </w:r>
          </w:p>
        </w:tc>
      </w:tr>
      <w:tr w:rsidR="00A21CD5" w:rsidRPr="0074396F" w:rsidTr="00D468B4">
        <w:tc>
          <w:tcPr>
            <w:tcW w:w="1350" w:type="dxa"/>
          </w:tcPr>
          <w:p w:rsidR="00A21CD5" w:rsidRPr="0074396F" w:rsidRDefault="00A21CD5" w:rsidP="00D7612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4</w:t>
            </w:r>
            <w:r w:rsidRPr="0074396F">
              <w:rPr>
                <w:rFonts w:ascii="Cambria" w:hAnsi="Cambria"/>
                <w:sz w:val="20"/>
                <w:szCs w:val="22"/>
              </w:rPr>
              <w:t>:00-</w:t>
            </w:r>
            <w:r w:rsidRPr="0074396F">
              <w:rPr>
                <w:rFonts w:ascii="Cambria" w:hAnsi="Cambria"/>
                <w:sz w:val="20"/>
                <w:szCs w:val="22"/>
                <w:lang w:val="en-US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5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45</w:t>
            </w:r>
            <w:r w:rsidRPr="0074396F">
              <w:rPr>
                <w:rFonts w:ascii="Cambria" w:hAnsi="Cambria"/>
                <w:sz w:val="20"/>
                <w:szCs w:val="22"/>
              </w:rPr>
              <w:t xml:space="preserve"> </w:t>
            </w:r>
          </w:p>
        </w:tc>
        <w:tc>
          <w:tcPr>
            <w:tcW w:w="9000" w:type="dxa"/>
          </w:tcPr>
          <w:p w:rsidR="00A21CD5" w:rsidRPr="0074396F" w:rsidRDefault="00A21CD5" w:rsidP="003A62DA">
            <w:pPr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Международный опыт разработки единого регистра и концепци</w:t>
            </w:r>
            <w:r w:rsidR="00650AD6"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И</w:t>
            </w: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 xml:space="preserve"> социального казначейства </w:t>
            </w:r>
          </w:p>
          <w:p w:rsidR="00EB7DDE" w:rsidRPr="0074396F" w:rsidRDefault="00EB7DDE" w:rsidP="003A62DA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Выступающие: </w:t>
            </w:r>
          </w:p>
          <w:p w:rsidR="00A21CD5" w:rsidRPr="00823855" w:rsidRDefault="009D7202" w:rsidP="00416278">
            <w:pPr>
              <w:rPr>
                <w:rFonts w:ascii="Cambria" w:hAnsi="Cambria"/>
                <w:i/>
                <w:sz w:val="20"/>
                <w:szCs w:val="22"/>
                <w:lang w:val="ru-RU"/>
              </w:rPr>
            </w:pPr>
            <w:proofErr w:type="spellStart"/>
            <w:r w:rsidRPr="00823855">
              <w:rPr>
                <w:rFonts w:ascii="Cambria" w:hAnsi="Cambria"/>
                <w:b/>
                <w:sz w:val="20"/>
                <w:szCs w:val="22"/>
                <w:lang w:val="ru-RU"/>
              </w:rPr>
              <w:t>Хейди</w:t>
            </w:r>
            <w:proofErr w:type="spellEnd"/>
            <w:r w:rsidRPr="00823855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823855">
              <w:rPr>
                <w:rFonts w:ascii="Cambria" w:hAnsi="Cambria"/>
                <w:b/>
                <w:sz w:val="20"/>
                <w:szCs w:val="22"/>
                <w:lang w:val="ru-RU"/>
              </w:rPr>
              <w:t>Бернер</w:t>
            </w:r>
            <w:proofErr w:type="spellEnd"/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 (</w:t>
            </w:r>
            <w:proofErr w:type="spellStart"/>
            <w:r w:rsidRPr="00823855">
              <w:rPr>
                <w:rFonts w:ascii="Cambria" w:hAnsi="Cambria"/>
                <w:sz w:val="20"/>
                <w:szCs w:val="22"/>
                <w:lang w:val="en-US"/>
              </w:rPr>
              <w:t>Mrs</w:t>
            </w:r>
            <w:proofErr w:type="spellEnd"/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r w:rsidRPr="00823855">
              <w:rPr>
                <w:rFonts w:ascii="Cambria" w:hAnsi="Cambria"/>
                <w:sz w:val="20"/>
                <w:szCs w:val="22"/>
                <w:lang w:val="en-US"/>
              </w:rPr>
              <w:t>Heidi</w:t>
            </w:r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823855">
              <w:rPr>
                <w:rFonts w:ascii="Cambria" w:hAnsi="Cambria"/>
                <w:sz w:val="20"/>
                <w:szCs w:val="22"/>
                <w:lang w:val="en-US"/>
              </w:rPr>
              <w:t>Berner</w:t>
            </w:r>
            <w:proofErr w:type="spellEnd"/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) – </w:t>
            </w:r>
            <w:r w:rsidR="00D05419" w:rsidRPr="00823855">
              <w:rPr>
                <w:rFonts w:ascii="Cambria" w:hAnsi="Cambria"/>
                <w:sz w:val="20"/>
                <w:szCs w:val="22"/>
                <w:lang w:val="ru-RU"/>
              </w:rPr>
              <w:t>з</w:t>
            </w:r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>аместитель министра</w:t>
            </w:r>
            <w:r w:rsidR="00D05419"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 по направлению</w:t>
            </w:r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 социальной оценки, Министерство </w:t>
            </w:r>
            <w:r w:rsidR="00D05419" w:rsidRPr="00823855">
              <w:rPr>
                <w:rFonts w:ascii="Cambria" w:hAnsi="Cambria"/>
                <w:sz w:val="20"/>
                <w:szCs w:val="22"/>
                <w:lang w:val="ru-RU"/>
              </w:rPr>
              <w:t>с</w:t>
            </w:r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оциального развития </w:t>
            </w:r>
            <w:r w:rsidRPr="00CB4CC1">
              <w:rPr>
                <w:rFonts w:ascii="Cambria" w:hAnsi="Cambria"/>
                <w:sz w:val="20"/>
                <w:szCs w:val="22"/>
                <w:lang w:val="ru-RU"/>
              </w:rPr>
              <w:t xml:space="preserve">Чили </w:t>
            </w:r>
          </w:p>
          <w:p w:rsidR="00B14C81" w:rsidRPr="00823855" w:rsidRDefault="00B14C81" w:rsidP="003A62DA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120"/>
              <w:ind w:left="778"/>
              <w:contextualSpacing w:val="0"/>
              <w:rPr>
                <w:rFonts w:ascii="Cambria" w:eastAsiaTheme="minorEastAsia" w:hAnsi="Cambria"/>
                <w:i/>
                <w:sz w:val="20"/>
                <w:szCs w:val="22"/>
                <w:lang w:val="ru-RU"/>
              </w:rPr>
            </w:pPr>
            <w:r w:rsidRPr="00823855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Опыт Чили </w:t>
            </w:r>
          </w:p>
          <w:p w:rsidR="00B14C81" w:rsidRPr="00823855" w:rsidRDefault="00B14C81" w:rsidP="00416278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823855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Филипп Джордж </w:t>
            </w:r>
            <w:proofErr w:type="spellStart"/>
            <w:r w:rsidRPr="00823855">
              <w:rPr>
                <w:rFonts w:ascii="Cambria" w:hAnsi="Cambria"/>
                <w:b/>
                <w:sz w:val="20"/>
                <w:szCs w:val="22"/>
                <w:lang w:val="ru-RU"/>
              </w:rPr>
              <w:t>Лейт</w:t>
            </w:r>
            <w:proofErr w:type="spellEnd"/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 (</w:t>
            </w:r>
            <w:proofErr w:type="spellStart"/>
            <w:r w:rsidR="00650AD6" w:rsidRPr="00823855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="00650AD6"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823855">
              <w:rPr>
                <w:rFonts w:ascii="Cambria" w:hAnsi="Cambria"/>
                <w:sz w:val="20"/>
                <w:szCs w:val="22"/>
                <w:lang w:val="en-US"/>
              </w:rPr>
              <w:t>Phillippe</w:t>
            </w:r>
            <w:proofErr w:type="spellEnd"/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Pr="00823855">
              <w:rPr>
                <w:rFonts w:ascii="Cambria" w:hAnsi="Cambria"/>
                <w:sz w:val="20"/>
                <w:szCs w:val="22"/>
                <w:lang w:val="en-US"/>
              </w:rPr>
              <w:t>George</w:t>
            </w:r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823855">
              <w:rPr>
                <w:rFonts w:ascii="Cambria" w:hAnsi="Cambria"/>
                <w:sz w:val="20"/>
                <w:szCs w:val="22"/>
                <w:lang w:val="en-US"/>
              </w:rPr>
              <w:t>Leite</w:t>
            </w:r>
            <w:proofErr w:type="spellEnd"/>
            <w:r w:rsidRPr="00823855">
              <w:rPr>
                <w:rFonts w:ascii="Cambria" w:hAnsi="Cambria"/>
                <w:sz w:val="20"/>
                <w:szCs w:val="22"/>
                <w:lang w:val="ru-RU"/>
              </w:rPr>
              <w:t>) – старший экономист Всемирного банка</w:t>
            </w:r>
          </w:p>
          <w:p w:rsidR="00B14C81" w:rsidRPr="00D916C1" w:rsidRDefault="00D916C1" w:rsidP="003A62DA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120"/>
              <w:ind w:left="778"/>
              <w:contextualSpacing w:val="0"/>
              <w:rPr>
                <w:rFonts w:ascii="Cambria" w:eastAsiaTheme="minorEastAsia" w:hAnsi="Cambria"/>
                <w:i/>
                <w:sz w:val="20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>«</w:t>
            </w:r>
            <w:r w:rsidRPr="00D916C1">
              <w:rPr>
                <w:rFonts w:ascii="Cambria" w:hAnsi="Cambria"/>
                <w:b/>
                <w:sz w:val="20"/>
                <w:szCs w:val="22"/>
                <w:lang w:val="ru-RU"/>
              </w:rPr>
              <w:t>Единая система социальной защиты в Бразилии</w:t>
            </w:r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>»</w:t>
            </w:r>
            <w:r w:rsidR="00B14C81" w:rsidRPr="00D916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</w:p>
          <w:p w:rsidR="00D841FB" w:rsidRDefault="00D916C1" w:rsidP="00D841FB">
            <w:pPr>
              <w:spacing w:after="120"/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>Садай</w:t>
            </w:r>
            <w:proofErr w:type="spellEnd"/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Абдуллаев</w:t>
            </w:r>
            <w:r w:rsidR="00D841FB" w:rsidRPr="00D7612A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="00D841FB" w:rsidRPr="00D7612A">
              <w:rPr>
                <w:rFonts w:ascii="Cambria" w:hAnsi="Cambria"/>
                <w:sz w:val="20"/>
                <w:szCs w:val="22"/>
                <w:lang w:val="ru-RU"/>
              </w:rPr>
              <w:t>(</w:t>
            </w:r>
            <w:proofErr w:type="spellStart"/>
            <w:r w:rsidR="00D841FB" w:rsidRPr="00D7612A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="00D841FB" w:rsidRPr="00D916C1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D916C1">
              <w:rPr>
                <w:rFonts w:ascii="Cambria" w:hAnsi="Cambria"/>
                <w:sz w:val="20"/>
                <w:szCs w:val="22"/>
                <w:lang w:val="en-US"/>
              </w:rPr>
              <w:t>Saday</w:t>
            </w:r>
            <w:proofErr w:type="spellEnd"/>
            <w:r w:rsidRPr="00D916C1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D916C1">
              <w:rPr>
                <w:rFonts w:ascii="Cambria" w:hAnsi="Cambria"/>
                <w:sz w:val="20"/>
                <w:szCs w:val="22"/>
                <w:lang w:val="en-US"/>
              </w:rPr>
              <w:t>Abdullayev</w:t>
            </w:r>
            <w:proofErr w:type="spellEnd"/>
            <w:r w:rsidR="00D841FB" w:rsidRPr="00D7612A">
              <w:rPr>
                <w:rFonts w:ascii="Cambria" w:hAnsi="Cambria"/>
                <w:sz w:val="20"/>
                <w:szCs w:val="22"/>
                <w:lang w:val="ru-RU"/>
              </w:rPr>
              <w:t xml:space="preserve">) – 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директор Департамента политики социального обеспечения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 xml:space="preserve"> инвалидов,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="00D841FB" w:rsidRPr="00D7612A">
              <w:rPr>
                <w:rFonts w:ascii="Cambria" w:hAnsi="Cambria"/>
                <w:sz w:val="20"/>
                <w:szCs w:val="22"/>
                <w:lang w:val="ru-RU"/>
              </w:rPr>
              <w:t>Министерство труда и социальной защиты населения Республики Азербайджан</w:t>
            </w:r>
          </w:p>
          <w:p w:rsidR="00D841FB" w:rsidRPr="00D841FB" w:rsidRDefault="00D841FB" w:rsidP="00416278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 w:rsidRPr="00D841FB">
              <w:rPr>
                <w:rFonts w:ascii="Cambria" w:hAnsi="Cambria"/>
                <w:b/>
                <w:sz w:val="20"/>
                <w:szCs w:val="22"/>
                <w:lang w:val="ru-RU"/>
              </w:rPr>
              <w:t>Фуад</w:t>
            </w:r>
            <w:proofErr w:type="spellEnd"/>
            <w:r w:rsidRPr="00D841FB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Хусейнов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 (</w:t>
            </w:r>
            <w:proofErr w:type="spellStart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Mr</w:t>
            </w:r>
            <w:proofErr w:type="spellEnd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Hüseynov</w:t>
            </w:r>
            <w:proofErr w:type="spellEnd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Fuad</w:t>
            </w:r>
            <w:proofErr w:type="spellEnd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) – директор Департамента политики социального обеспечения</w:t>
            </w:r>
            <w:r w:rsidR="00D916C1">
              <w:rPr>
                <w:rFonts w:ascii="Cambria" w:hAnsi="Cambria"/>
                <w:sz w:val="20"/>
                <w:szCs w:val="22"/>
                <w:lang w:val="ru-RU"/>
              </w:rPr>
              <w:t>,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="00D916C1" w:rsidRPr="00D7612A">
              <w:rPr>
                <w:rFonts w:ascii="Cambria" w:hAnsi="Cambria"/>
                <w:sz w:val="20"/>
                <w:szCs w:val="22"/>
                <w:lang w:val="ru-RU"/>
              </w:rPr>
              <w:t xml:space="preserve">Министерство труда и социальной защиты населения 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Республики Азербайджан</w:t>
            </w:r>
          </w:p>
          <w:p w:rsidR="00D841FB" w:rsidRPr="0074396F" w:rsidRDefault="00D841FB" w:rsidP="00D841FB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120"/>
              <w:ind w:left="778"/>
              <w:contextualSpacing w:val="0"/>
              <w:rPr>
                <w:rFonts w:ascii="Cambria" w:eastAsiaTheme="minorEastAsia" w:hAnsi="Cambria"/>
                <w:i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Опыт </w:t>
            </w:r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>Азербайджана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</w:p>
          <w:p w:rsidR="00915BE4" w:rsidRPr="0074396F" w:rsidRDefault="00EB7DDE" w:rsidP="003A62DA">
            <w:pPr>
              <w:shd w:val="clear" w:color="auto" w:fill="FFFFFF"/>
              <w:spacing w:after="60"/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>Аст</w:t>
            </w:r>
            <w:r w:rsidR="00833193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>г</w:t>
            </w:r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>ик</w:t>
            </w:r>
            <w:proofErr w:type="spellEnd"/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>Минасян</w:t>
            </w:r>
            <w:proofErr w:type="spellEnd"/>
            <w:r w:rsidR="00915BE4"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(</w:t>
            </w:r>
            <w:proofErr w:type="spellStart"/>
            <w:r w:rsidR="00650AD6" w:rsidRPr="0074396F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="00650AD6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="00915BE4"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Astghik</w:t>
            </w:r>
            <w:proofErr w:type="spellEnd"/>
            <w:r w:rsidR="00915BE4"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="00915BE4"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Minasyan</w:t>
            </w:r>
            <w:proofErr w:type="spellEnd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)</w:t>
            </w:r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– </w:t>
            </w:r>
            <w:r w:rsidR="00833193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Начальник управления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социально</w:t>
            </w:r>
            <w:r w:rsidR="00833193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го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обеспечения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Министерства труда и </w:t>
            </w:r>
            <w:r w:rsidR="00833193">
              <w:rPr>
                <w:rFonts w:ascii="Cambria" w:hAnsi="Cambria"/>
                <w:sz w:val="20"/>
                <w:szCs w:val="22"/>
                <w:lang w:val="ru-RU"/>
              </w:rPr>
              <w:t>социальных вопросов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Республики Армения</w:t>
            </w:r>
          </w:p>
          <w:p w:rsidR="00EB7DDE" w:rsidRPr="0074396F" w:rsidRDefault="00EB7DDE" w:rsidP="003A62DA">
            <w:pPr>
              <w:shd w:val="clear" w:color="auto" w:fill="FFFFFF"/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Арман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Саргсян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(</w:t>
            </w:r>
            <w:proofErr w:type="spellStart"/>
            <w:r w:rsidR="00650AD6" w:rsidRPr="0074396F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="00650AD6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="00915BE4" w:rsidRPr="0074396F">
              <w:rPr>
                <w:rFonts w:ascii="Cambria" w:eastAsia="Times New Roman" w:hAnsi="Cambria" w:cs="Times New Roman"/>
                <w:sz w:val="20"/>
                <w:szCs w:val="22"/>
                <w:lang w:val="en-US" w:eastAsia="ru-RU"/>
              </w:rPr>
              <w:t>Arman</w:t>
            </w:r>
            <w:proofErr w:type="spellEnd"/>
            <w:r w:rsidR="00915BE4"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="00915BE4" w:rsidRPr="0074396F">
              <w:rPr>
                <w:rFonts w:ascii="Cambria" w:eastAsia="Times New Roman" w:hAnsi="Cambria" w:cs="Times New Roman"/>
                <w:sz w:val="20"/>
                <w:szCs w:val="22"/>
                <w:lang w:val="en-US" w:eastAsia="ru-RU"/>
              </w:rPr>
              <w:t>Sargsyan</w:t>
            </w:r>
            <w:proofErr w:type="spellEnd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)</w:t>
            </w:r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 xml:space="preserve"> </w:t>
            </w:r>
            <w:r w:rsidR="00A968B3"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–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Директор Национального института труда и социальн</w:t>
            </w:r>
            <w:r w:rsidR="00833193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ых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исследований,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Министерства труда и социальн</w:t>
            </w:r>
            <w:r w:rsidR="00833193">
              <w:rPr>
                <w:rFonts w:ascii="Cambria" w:hAnsi="Cambria"/>
                <w:sz w:val="20"/>
                <w:szCs w:val="22"/>
                <w:lang w:val="ru-RU"/>
              </w:rPr>
              <w:t>ых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="00833193">
              <w:rPr>
                <w:rFonts w:ascii="Cambria" w:hAnsi="Cambria"/>
                <w:sz w:val="20"/>
                <w:szCs w:val="22"/>
                <w:lang w:val="ru-RU"/>
              </w:rPr>
              <w:t>вопросов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Республики Армения</w:t>
            </w:r>
          </w:p>
          <w:p w:rsidR="00915BE4" w:rsidRPr="00CF6351" w:rsidRDefault="00B14C81" w:rsidP="003A62DA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120"/>
              <w:ind w:left="778"/>
              <w:contextualSpacing w:val="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Опыт Армении</w:t>
            </w:r>
            <w:r w:rsidRPr="00CF635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</w:p>
          <w:p w:rsidR="00915BE4" w:rsidRPr="0074396F" w:rsidRDefault="00A21CD5" w:rsidP="003A62DA">
            <w:pPr>
              <w:spacing w:after="12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Вопросы и ответы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</w:p>
        </w:tc>
      </w:tr>
      <w:tr w:rsidR="00A21CD5" w:rsidRPr="0074396F" w:rsidTr="00D468B4">
        <w:tc>
          <w:tcPr>
            <w:tcW w:w="1350" w:type="dxa"/>
            <w:shd w:val="clear" w:color="auto" w:fill="C6D9F1" w:themeFill="text2" w:themeFillTint="33"/>
          </w:tcPr>
          <w:p w:rsidR="00A21CD5" w:rsidRPr="00D7612A" w:rsidRDefault="00A21CD5" w:rsidP="00D7612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5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: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45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-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6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 xml:space="preserve">:00 </w:t>
            </w:r>
          </w:p>
        </w:tc>
        <w:tc>
          <w:tcPr>
            <w:tcW w:w="9000" w:type="dxa"/>
            <w:shd w:val="clear" w:color="auto" w:fill="C6D9F1" w:themeFill="text2" w:themeFillTint="33"/>
          </w:tcPr>
          <w:p w:rsidR="00A21CD5" w:rsidRPr="0074396F" w:rsidRDefault="00A21CD5" w:rsidP="003A62D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Кофе-брейк </w:t>
            </w:r>
          </w:p>
        </w:tc>
      </w:tr>
      <w:tr w:rsidR="00A21CD5" w:rsidRPr="0074396F" w:rsidTr="00D468B4">
        <w:trPr>
          <w:trHeight w:val="2501"/>
        </w:trPr>
        <w:tc>
          <w:tcPr>
            <w:tcW w:w="1350" w:type="dxa"/>
            <w:tcBorders>
              <w:bottom w:val="single" w:sz="4" w:space="0" w:color="auto"/>
            </w:tcBorders>
          </w:tcPr>
          <w:p w:rsidR="00A21CD5" w:rsidRPr="00D7612A" w:rsidRDefault="00A21CD5" w:rsidP="00D7612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lastRenderedPageBreak/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6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:00-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7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:00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A21CD5" w:rsidRPr="0074396F" w:rsidRDefault="00A21CD5" w:rsidP="003A62DA">
            <w:pPr>
              <w:ind w:left="1872" w:hanging="1872"/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 xml:space="preserve">Круглый стол: «Введение единой информационной системы с целью повышения эффективности социальной защиты в Российской Федерации» </w:t>
            </w:r>
          </w:p>
          <w:p w:rsidR="00EB7DDE" w:rsidRPr="0074396F" w:rsidRDefault="00EB7DDE" w:rsidP="003A62DA">
            <w:pPr>
              <w:spacing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Модераторы: </w:t>
            </w:r>
          </w:p>
          <w:p w:rsidR="00D05419" w:rsidRPr="0074396F" w:rsidRDefault="00D05419" w:rsidP="003A62D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Александра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Пошарац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– ведущий экономист и специалист Всемирного банка в области социального обеспечения и социальной защиты</w:t>
            </w:r>
          </w:p>
          <w:p w:rsidR="00D05419" w:rsidRDefault="00D05419" w:rsidP="003A62D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Владимир</w:t>
            </w:r>
            <w:r w:rsidR="00F8535E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Станиславович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Назаров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– директор НИФИ Минфина России</w:t>
            </w:r>
          </w:p>
          <w:p w:rsidR="00B97456" w:rsidRPr="00625731" w:rsidRDefault="00B97456" w:rsidP="00B97456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>Выступающи</w:t>
            </w:r>
            <w:r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>й</w:t>
            </w:r>
            <w:r w:rsidRPr="00625731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: </w:t>
            </w:r>
          </w:p>
          <w:p w:rsidR="00B97456" w:rsidRPr="00D06E31" w:rsidRDefault="00B97456" w:rsidP="003A62DA">
            <w:pPr>
              <w:rPr>
                <w:rFonts w:ascii="Cambria" w:hAnsi="Cambria"/>
                <w:b/>
                <w:sz w:val="20"/>
                <w:szCs w:val="22"/>
                <w:lang w:val="en-US"/>
              </w:rPr>
            </w:pPr>
            <w:proofErr w:type="gramStart"/>
            <w:r w:rsidRPr="00B97456">
              <w:rPr>
                <w:rFonts w:ascii="Cambria" w:hAnsi="Cambria"/>
                <w:b/>
                <w:sz w:val="20"/>
                <w:szCs w:val="22"/>
                <w:lang w:val="ru-RU"/>
              </w:rPr>
              <w:t>Франк</w:t>
            </w:r>
            <w:r w:rsidRPr="00D06E31">
              <w:rPr>
                <w:rFonts w:ascii="Cambria" w:hAnsi="Cambria"/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456">
              <w:rPr>
                <w:rFonts w:ascii="Cambria" w:hAnsi="Cambria"/>
                <w:b/>
                <w:sz w:val="20"/>
                <w:szCs w:val="22"/>
                <w:lang w:val="ru-RU"/>
              </w:rPr>
              <w:t>Роббен</w:t>
            </w:r>
            <w:proofErr w:type="spellEnd"/>
            <w:r w:rsidRPr="00D06E31">
              <w:rPr>
                <w:rFonts w:ascii="Cambria" w:hAnsi="Cambria"/>
                <w:b/>
                <w:sz w:val="20"/>
                <w:szCs w:val="22"/>
                <w:lang w:val="en-US"/>
              </w:rPr>
              <w:t xml:space="preserve"> </w:t>
            </w:r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>(</w:t>
            </w:r>
            <w:r w:rsidRPr="00B97456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>.</w:t>
            </w:r>
            <w:proofErr w:type="gramEnd"/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 xml:space="preserve"> </w:t>
            </w:r>
            <w:r w:rsidRPr="00B97456">
              <w:rPr>
                <w:rFonts w:ascii="Cambria" w:hAnsi="Cambria"/>
                <w:sz w:val="20"/>
                <w:szCs w:val="22"/>
                <w:lang w:val="en-US"/>
              </w:rPr>
              <w:t>Frank</w:t>
            </w:r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97456">
              <w:rPr>
                <w:rFonts w:ascii="Cambria" w:hAnsi="Cambria"/>
                <w:sz w:val="20"/>
                <w:szCs w:val="22"/>
                <w:lang w:val="en-US"/>
              </w:rPr>
              <w:t>Robben</w:t>
            </w:r>
            <w:proofErr w:type="spellEnd"/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 xml:space="preserve">) – </w:t>
            </w:r>
            <w:r w:rsidRPr="00B97456">
              <w:rPr>
                <w:rFonts w:ascii="Cambria" w:hAnsi="Cambria"/>
                <w:sz w:val="20"/>
                <w:szCs w:val="22"/>
                <w:lang w:val="ru-RU"/>
              </w:rPr>
              <w:t>генеральный</w:t>
            </w:r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 xml:space="preserve"> </w:t>
            </w:r>
            <w:r w:rsidRPr="00B97456">
              <w:rPr>
                <w:rFonts w:ascii="Cambria" w:hAnsi="Cambria"/>
                <w:sz w:val="20"/>
                <w:szCs w:val="22"/>
                <w:lang w:val="ru-RU"/>
              </w:rPr>
              <w:t>управляющий</w:t>
            </w:r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 xml:space="preserve"> </w:t>
            </w:r>
            <w:hyperlink r:id="rId11" w:history="1">
              <w:r w:rsidRPr="00B97456">
                <w:rPr>
                  <w:rFonts w:ascii="Cambria" w:hAnsi="Cambria"/>
                  <w:sz w:val="20"/>
                  <w:szCs w:val="22"/>
                  <w:lang w:val="en-US"/>
                </w:rPr>
                <w:t>Crossroads</w:t>
              </w:r>
              <w:r w:rsidRPr="00D06E31">
                <w:rPr>
                  <w:rFonts w:ascii="Cambria" w:hAnsi="Cambria"/>
                  <w:sz w:val="20"/>
                  <w:szCs w:val="22"/>
                  <w:lang w:val="en-US"/>
                </w:rPr>
                <w:t xml:space="preserve"> </w:t>
              </w:r>
              <w:r w:rsidRPr="00B97456">
                <w:rPr>
                  <w:rFonts w:ascii="Cambria" w:hAnsi="Cambria"/>
                  <w:sz w:val="20"/>
                  <w:szCs w:val="22"/>
                  <w:lang w:val="en-US"/>
                </w:rPr>
                <w:t>Bank</w:t>
              </w:r>
              <w:r w:rsidRPr="00D06E31">
                <w:rPr>
                  <w:rFonts w:ascii="Cambria" w:hAnsi="Cambria"/>
                  <w:sz w:val="20"/>
                  <w:szCs w:val="22"/>
                  <w:lang w:val="en-US"/>
                </w:rPr>
                <w:t xml:space="preserve"> </w:t>
              </w:r>
              <w:r w:rsidRPr="00B97456">
                <w:rPr>
                  <w:rFonts w:ascii="Cambria" w:hAnsi="Cambria"/>
                  <w:sz w:val="20"/>
                  <w:szCs w:val="22"/>
                  <w:lang w:val="en-US"/>
                </w:rPr>
                <w:t>for</w:t>
              </w:r>
              <w:r w:rsidRPr="00D06E31">
                <w:rPr>
                  <w:rFonts w:ascii="Cambria" w:hAnsi="Cambria"/>
                  <w:sz w:val="20"/>
                  <w:szCs w:val="22"/>
                  <w:lang w:val="en-US"/>
                </w:rPr>
                <w:t xml:space="preserve"> </w:t>
              </w:r>
              <w:r w:rsidRPr="00B97456">
                <w:rPr>
                  <w:rFonts w:ascii="Cambria" w:hAnsi="Cambria"/>
                  <w:sz w:val="20"/>
                  <w:szCs w:val="22"/>
                  <w:lang w:val="en-US"/>
                </w:rPr>
                <w:t>Social</w:t>
              </w:r>
              <w:r w:rsidRPr="00D06E31">
                <w:rPr>
                  <w:rFonts w:ascii="Cambria" w:hAnsi="Cambria"/>
                  <w:sz w:val="20"/>
                  <w:szCs w:val="22"/>
                  <w:lang w:val="en-US"/>
                </w:rPr>
                <w:t xml:space="preserve"> </w:t>
              </w:r>
              <w:r w:rsidRPr="00B97456">
                <w:rPr>
                  <w:rFonts w:ascii="Cambria" w:hAnsi="Cambria"/>
                  <w:sz w:val="20"/>
                  <w:szCs w:val="22"/>
                  <w:lang w:val="en-US"/>
                </w:rPr>
                <w:t>Security</w:t>
              </w:r>
            </w:hyperlink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 xml:space="preserve"> (</w:t>
            </w:r>
            <w:r w:rsidRPr="00B97456">
              <w:rPr>
                <w:rFonts w:ascii="Cambria" w:hAnsi="Cambria"/>
                <w:sz w:val="20"/>
                <w:szCs w:val="22"/>
                <w:lang w:val="en-US"/>
              </w:rPr>
              <w:t>CBSS</w:t>
            </w:r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 xml:space="preserve">) </w:t>
            </w:r>
            <w:r w:rsidRPr="00625731">
              <w:rPr>
                <w:rFonts w:ascii="Cambria" w:hAnsi="Cambria"/>
                <w:sz w:val="20"/>
                <w:szCs w:val="22"/>
                <w:lang w:val="ru-RU"/>
              </w:rPr>
              <w:t>в</w:t>
            </w:r>
            <w:r w:rsidRPr="00D06E31">
              <w:rPr>
                <w:rFonts w:ascii="Cambria" w:hAnsi="Cambria"/>
                <w:sz w:val="20"/>
                <w:szCs w:val="22"/>
                <w:lang w:val="en-US"/>
              </w:rPr>
              <w:t xml:space="preserve"> </w:t>
            </w:r>
            <w:r w:rsidRPr="00B97456">
              <w:rPr>
                <w:rFonts w:ascii="Cambria" w:hAnsi="Cambria"/>
                <w:sz w:val="20"/>
                <w:szCs w:val="22"/>
                <w:lang w:val="ru-RU"/>
              </w:rPr>
              <w:t>Бельгии</w:t>
            </w:r>
          </w:p>
          <w:p w:rsidR="00B97456" w:rsidRPr="00B97456" w:rsidRDefault="00B97456" w:rsidP="00B97456">
            <w:pPr>
              <w:pStyle w:val="ac"/>
              <w:numPr>
                <w:ilvl w:val="0"/>
                <w:numId w:val="6"/>
              </w:numPr>
              <w:rPr>
                <w:rFonts w:ascii="Cambria" w:eastAsiaTheme="minorEastAsia" w:hAnsi="Cambria"/>
                <w:b/>
                <w:sz w:val="20"/>
                <w:lang w:val="ru-RU"/>
              </w:rPr>
            </w:pPr>
            <w:r w:rsidRPr="00B97456">
              <w:rPr>
                <w:rFonts w:ascii="Cambria" w:eastAsiaTheme="minorEastAsia" w:hAnsi="Cambria"/>
                <w:b/>
                <w:sz w:val="20"/>
                <w:lang w:val="ru-RU"/>
              </w:rPr>
              <w:t>«Электронная платформа управления социальным сектором в Бельгии»</w:t>
            </w:r>
          </w:p>
          <w:p w:rsidR="00A21CD5" w:rsidRPr="0074396F" w:rsidRDefault="00A21CD5" w:rsidP="003A62DA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Подведение итогов дискуссии: </w:t>
            </w:r>
          </w:p>
          <w:p w:rsidR="00D05419" w:rsidRDefault="00A21CD5" w:rsidP="003A62D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Руслан</w:t>
            </w:r>
            <w:r w:rsid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Георгиевич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Емцов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="002D345C" w:rsidRPr="0074396F">
              <w:rPr>
                <w:rFonts w:ascii="Cambria" w:hAnsi="Cambria"/>
                <w:sz w:val="20"/>
                <w:szCs w:val="22"/>
                <w:lang w:val="ru-RU"/>
              </w:rPr>
              <w:t>–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ведущий специалист Всемирного банка в области социальной защиты</w:t>
            </w:r>
          </w:p>
          <w:p w:rsidR="0074396F" w:rsidRPr="0074396F" w:rsidRDefault="0074396F" w:rsidP="003A62DA">
            <w:pPr>
              <w:rPr>
                <w:rFonts w:ascii="Cambria" w:hAnsi="Cambria"/>
                <w:b/>
                <w:sz w:val="20"/>
                <w:szCs w:val="22"/>
                <w:lang w:val="ru-RU"/>
              </w:rPr>
            </w:pPr>
          </w:p>
        </w:tc>
      </w:tr>
      <w:tr w:rsidR="00A21CD5" w:rsidRPr="0074396F" w:rsidTr="00D468B4">
        <w:trPr>
          <w:trHeight w:val="692"/>
        </w:trPr>
        <w:tc>
          <w:tcPr>
            <w:tcW w:w="10350" w:type="dxa"/>
            <w:gridSpan w:val="2"/>
            <w:shd w:val="clear" w:color="auto" w:fill="8DB3E2" w:themeFill="text2" w:themeFillTint="66"/>
          </w:tcPr>
          <w:p w:rsidR="00A21CD5" w:rsidRPr="0074396F" w:rsidRDefault="00D468B4" w:rsidP="003A62D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625731">
              <w:rPr>
                <w:rFonts w:ascii="Cambria" w:hAnsi="Cambria"/>
                <w:sz w:val="20"/>
                <w:lang w:val="ru-RU"/>
              </w:rPr>
              <w:br w:type="page"/>
            </w:r>
            <w:r w:rsidR="00A21CD5"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22 марта 2016 г., вторник</w:t>
            </w:r>
          </w:p>
          <w:p w:rsidR="00A21CD5" w:rsidRPr="0074396F" w:rsidRDefault="00A21CD5" w:rsidP="003A62DA">
            <w:pPr>
              <w:spacing w:before="120" w:after="120"/>
              <w:jc w:val="center"/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«Совершенствование системы адресной социальной помощи в России»</w:t>
            </w:r>
          </w:p>
        </w:tc>
      </w:tr>
      <w:tr w:rsidR="00A21CD5" w:rsidRPr="0074396F" w:rsidTr="00D468B4">
        <w:tc>
          <w:tcPr>
            <w:tcW w:w="1350" w:type="dxa"/>
            <w:tcBorders>
              <w:bottom w:val="single" w:sz="4" w:space="0" w:color="auto"/>
            </w:tcBorders>
          </w:tcPr>
          <w:p w:rsidR="00A21CD5" w:rsidRPr="0074396F" w:rsidRDefault="00D7612A" w:rsidP="00D7612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  <w:lang w:val="ru-RU"/>
              </w:rPr>
              <w:t>10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: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0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0-1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2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: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0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 xml:space="preserve">0 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A21CD5" w:rsidRPr="0074396F" w:rsidRDefault="00A21CD5" w:rsidP="003A62DA">
            <w:pPr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Опыт внедрения оценки нуждаемости в Российской Федерации</w:t>
            </w:r>
          </w:p>
          <w:p w:rsidR="00EB7DDE" w:rsidRPr="0074396F" w:rsidRDefault="00EB7DDE" w:rsidP="00D841FB">
            <w:pPr>
              <w:spacing w:before="8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Выступающие: </w:t>
            </w:r>
          </w:p>
          <w:p w:rsidR="009F2C6D" w:rsidRPr="00CB4CC1" w:rsidRDefault="009F2C6D" w:rsidP="007F434A">
            <w:pPr>
              <w:rPr>
                <w:rFonts w:ascii="Cambria" w:hAnsi="Cambria"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>Дмитрий Геннадьевич</w:t>
            </w:r>
            <w:r w:rsid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="00072274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Бычков </w:t>
            </w:r>
            <w:r w:rsidR="00CB4CC1" w:rsidRPr="00CB4CC1">
              <w:rPr>
                <w:rFonts w:ascii="Cambria" w:hAnsi="Cambria"/>
                <w:sz w:val="20"/>
                <w:lang w:val="ru-RU"/>
              </w:rPr>
              <w:t>– ведущи</w:t>
            </w:r>
            <w:r w:rsidR="00CB4CC1">
              <w:rPr>
                <w:rFonts w:ascii="Cambria" w:hAnsi="Cambria"/>
                <w:sz w:val="20"/>
                <w:lang w:val="ru-RU"/>
              </w:rPr>
              <w:t>й</w:t>
            </w:r>
            <w:r w:rsidR="00CB4CC1" w:rsidRPr="00CB4CC1">
              <w:rPr>
                <w:rFonts w:ascii="Cambria" w:hAnsi="Cambria"/>
                <w:sz w:val="20"/>
                <w:lang w:val="ru-RU"/>
              </w:rPr>
              <w:t xml:space="preserve"> научны</w:t>
            </w:r>
            <w:r w:rsidR="00CB4CC1">
              <w:rPr>
                <w:rFonts w:ascii="Cambria" w:hAnsi="Cambria"/>
                <w:sz w:val="20"/>
                <w:lang w:val="ru-RU"/>
              </w:rPr>
              <w:t>й</w:t>
            </w:r>
            <w:r w:rsidR="00CB4CC1" w:rsidRPr="00CB4CC1">
              <w:rPr>
                <w:rFonts w:ascii="Cambria" w:hAnsi="Cambria"/>
                <w:sz w:val="20"/>
                <w:lang w:val="ru-RU"/>
              </w:rPr>
              <w:t xml:space="preserve"> сотрудник Центра бюджетной политики</w:t>
            </w:r>
            <w:r w:rsidR="00CB4CC1">
              <w:rPr>
                <w:rFonts w:ascii="Cambria" w:hAnsi="Cambria"/>
                <w:sz w:val="20"/>
                <w:lang w:val="ru-RU"/>
              </w:rPr>
              <w:t xml:space="preserve"> </w:t>
            </w:r>
            <w:r w:rsidR="00CB4CC1" w:rsidRPr="0074396F">
              <w:rPr>
                <w:rFonts w:ascii="Cambria" w:hAnsi="Cambria"/>
                <w:sz w:val="20"/>
                <w:szCs w:val="22"/>
                <w:lang w:val="ru-RU"/>
              </w:rPr>
              <w:t>НИФИ Минфина России</w:t>
            </w:r>
          </w:p>
          <w:p w:rsidR="009F2C6D" w:rsidRPr="009F2C6D" w:rsidRDefault="009F2C6D" w:rsidP="0036680C">
            <w:pPr>
              <w:pStyle w:val="ac"/>
              <w:numPr>
                <w:ilvl w:val="0"/>
                <w:numId w:val="6"/>
              </w:numPr>
              <w:spacing w:after="120"/>
              <w:ind w:left="778"/>
              <w:contextualSpacing w:val="0"/>
              <w:rPr>
                <w:rFonts w:ascii="Cambria" w:eastAsiaTheme="minorEastAsia" w:hAnsi="Cambria"/>
                <w:b/>
                <w:sz w:val="20"/>
                <w:lang w:val="ru-RU"/>
              </w:rPr>
            </w:pPr>
            <w:r w:rsidRPr="009F2C6D">
              <w:rPr>
                <w:rFonts w:ascii="Cambria" w:eastAsiaTheme="minorEastAsia" w:hAnsi="Cambria"/>
                <w:b/>
                <w:sz w:val="20"/>
                <w:lang w:val="ru-RU"/>
              </w:rPr>
              <w:t>«Вопросы разработки методики оценки нуждаемости на основе доходов домохозяйств и их имущественной обеспеченности</w:t>
            </w:r>
            <w:r>
              <w:rPr>
                <w:rFonts w:ascii="Cambria" w:eastAsiaTheme="minorEastAsia" w:hAnsi="Cambria"/>
                <w:b/>
                <w:sz w:val="20"/>
                <w:lang w:val="ru-RU"/>
              </w:rPr>
              <w:t>»</w:t>
            </w:r>
          </w:p>
          <w:p w:rsidR="0036680C" w:rsidRDefault="0036680C" w:rsidP="00072274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36680C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Каримова Лена </w:t>
            </w:r>
            <w:proofErr w:type="spellStart"/>
            <w:r w:rsidRPr="0036680C">
              <w:rPr>
                <w:rFonts w:ascii="Cambria" w:hAnsi="Cambria"/>
                <w:b/>
                <w:sz w:val="20"/>
                <w:szCs w:val="22"/>
                <w:lang w:val="ru-RU"/>
              </w:rPr>
              <w:t>Ашрафовна</w:t>
            </w:r>
            <w:proofErr w:type="spellEnd"/>
            <w:r w:rsidRPr="0036680C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– </w:t>
            </w:r>
            <w:r w:rsidRPr="0036680C">
              <w:rPr>
                <w:rFonts w:ascii="Cambria" w:hAnsi="Cambria"/>
                <w:sz w:val="20"/>
                <w:szCs w:val="22"/>
                <w:lang w:val="ru-RU"/>
              </w:rPr>
              <w:t>заместитель министра, Министерство труда и социальной защиты населения Республики Башкортостан</w:t>
            </w:r>
          </w:p>
          <w:p w:rsidR="0036680C" w:rsidRPr="0036680C" w:rsidRDefault="0036680C" w:rsidP="0036680C">
            <w:pPr>
              <w:pStyle w:val="ac"/>
              <w:numPr>
                <w:ilvl w:val="0"/>
                <w:numId w:val="6"/>
              </w:numPr>
              <w:spacing w:after="120"/>
              <w:ind w:left="778"/>
              <w:contextualSpacing w:val="0"/>
              <w:rPr>
                <w:rFonts w:ascii="Cambria" w:eastAsiaTheme="minorEastAsia" w:hAnsi="Cambria"/>
                <w:b/>
                <w:sz w:val="20"/>
                <w:lang w:val="ru-RU"/>
              </w:rPr>
            </w:pPr>
            <w:r>
              <w:rPr>
                <w:rFonts w:ascii="Cambria" w:eastAsiaTheme="minorEastAsia" w:hAnsi="Cambria"/>
                <w:b/>
                <w:sz w:val="20"/>
                <w:lang w:val="ru-RU"/>
              </w:rPr>
              <w:t>«</w:t>
            </w:r>
            <w:r w:rsidR="00625731" w:rsidRPr="00625731">
              <w:rPr>
                <w:rFonts w:ascii="Cambria" w:eastAsiaTheme="minorEastAsia" w:hAnsi="Cambria"/>
                <w:b/>
                <w:sz w:val="20"/>
                <w:lang w:val="ru-RU"/>
              </w:rPr>
              <w:t>Опыт работы Республики Башкортостан по введению критериев адресности и нуждаемости при предоставлении отдельным категориям граждан мер социальной поддержки</w:t>
            </w:r>
            <w:r>
              <w:rPr>
                <w:rFonts w:ascii="Cambria" w:eastAsiaTheme="minorEastAsia" w:hAnsi="Cambria"/>
                <w:b/>
                <w:sz w:val="20"/>
                <w:lang w:val="ru-RU"/>
              </w:rPr>
              <w:t>»</w:t>
            </w:r>
          </w:p>
          <w:p w:rsidR="00072274" w:rsidRDefault="00072274" w:rsidP="00072274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072274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Елена Александровна Гриценко 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 xml:space="preserve">- заместитель 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2"/>
                <w:lang w:val="ru-RU"/>
              </w:rPr>
              <w:t xml:space="preserve">министра – </w:t>
            </w:r>
            <w:r w:rsidRPr="00072274">
              <w:rPr>
                <w:rFonts w:ascii="Cambria" w:hAnsi="Cambria"/>
                <w:sz w:val="20"/>
                <w:szCs w:val="22"/>
                <w:lang w:val="ru-RU"/>
              </w:rPr>
              <w:t>руководитель департамента организации социальных выплат и развития информационных технологий Министерства социально-демографической и семейной политики Самарской области</w:t>
            </w:r>
          </w:p>
          <w:p w:rsidR="00072274" w:rsidRPr="00072274" w:rsidRDefault="00072274" w:rsidP="0036680C">
            <w:pPr>
              <w:pStyle w:val="ac"/>
              <w:numPr>
                <w:ilvl w:val="0"/>
                <w:numId w:val="6"/>
              </w:numPr>
              <w:spacing w:after="120"/>
              <w:ind w:left="778"/>
              <w:contextualSpacing w:val="0"/>
              <w:rPr>
                <w:rFonts w:ascii="Cambria" w:eastAsiaTheme="minorEastAsia" w:hAnsi="Cambria"/>
                <w:b/>
                <w:sz w:val="20"/>
                <w:lang w:val="ru-RU"/>
              </w:rPr>
            </w:pPr>
            <w:r>
              <w:rPr>
                <w:rFonts w:ascii="Cambria" w:eastAsiaTheme="minorEastAsia" w:hAnsi="Cambria"/>
                <w:b/>
                <w:sz w:val="20"/>
                <w:lang w:val="ru-RU"/>
              </w:rPr>
              <w:t>«</w:t>
            </w:r>
            <w:r w:rsidRPr="00072274">
              <w:rPr>
                <w:rFonts w:ascii="Cambria" w:eastAsiaTheme="minorEastAsia" w:hAnsi="Cambria"/>
                <w:b/>
                <w:sz w:val="20"/>
                <w:lang w:val="ru-RU"/>
              </w:rPr>
              <w:t>Формирование эффективной социальной политики в Самарской Области</w:t>
            </w:r>
            <w:r>
              <w:rPr>
                <w:rFonts w:ascii="Cambria" w:eastAsiaTheme="minorEastAsia" w:hAnsi="Cambria"/>
                <w:b/>
                <w:sz w:val="20"/>
                <w:lang w:val="ru-RU"/>
              </w:rPr>
              <w:t>»</w:t>
            </w:r>
          </w:p>
          <w:p w:rsidR="00F8535E" w:rsidRPr="00A968B3" w:rsidRDefault="00A968B3" w:rsidP="00B607C9">
            <w:pPr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 xml:space="preserve">Лилия Николаевна Овчарова </w:t>
            </w:r>
            <w:r w:rsidRPr="00A968B3">
              <w:rPr>
                <w:rFonts w:ascii="Cambria" w:hAnsi="Cambria"/>
                <w:sz w:val="20"/>
                <w:lang w:val="ru-RU"/>
              </w:rPr>
              <w:t>– д.э.н., директор по социальным исследованиям НИУ ВШЭ, директор института социальной политики НИУ ВШЭ</w:t>
            </w:r>
          </w:p>
          <w:p w:rsidR="00F8535E" w:rsidRDefault="00F8535E" w:rsidP="00B607C9">
            <w:pPr>
              <w:pStyle w:val="ac"/>
              <w:numPr>
                <w:ilvl w:val="0"/>
                <w:numId w:val="6"/>
              </w:numPr>
              <w:spacing w:after="80"/>
              <w:ind w:left="797"/>
              <w:rPr>
                <w:rFonts w:ascii="Cambria" w:eastAsiaTheme="minorEastAsia" w:hAnsi="Cambria"/>
                <w:b/>
                <w:sz w:val="20"/>
                <w:lang w:val="ru-RU"/>
              </w:rPr>
            </w:pPr>
            <w:r w:rsidRPr="00F8535E">
              <w:rPr>
                <w:rFonts w:ascii="Cambria" w:eastAsiaTheme="minorEastAsia" w:hAnsi="Cambria"/>
                <w:b/>
                <w:sz w:val="20"/>
                <w:lang w:val="ru-RU"/>
              </w:rPr>
              <w:t>«Основные барьеры развития адресной помощи в России»</w:t>
            </w:r>
          </w:p>
          <w:p w:rsidR="00D05419" w:rsidRPr="0074396F" w:rsidRDefault="00A21CD5" w:rsidP="003A62DA">
            <w:pPr>
              <w:spacing w:after="12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Вопросы и ответы</w:t>
            </w:r>
          </w:p>
        </w:tc>
      </w:tr>
      <w:tr w:rsidR="00A21CD5" w:rsidRPr="0074396F" w:rsidTr="00D468B4">
        <w:tc>
          <w:tcPr>
            <w:tcW w:w="13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1CD5" w:rsidRPr="00A968B3" w:rsidRDefault="00A21CD5" w:rsidP="00D7612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A968B3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2</w:t>
            </w:r>
            <w:r w:rsidRPr="00A968B3">
              <w:rPr>
                <w:rFonts w:ascii="Cambria" w:hAnsi="Cambria"/>
                <w:sz w:val="20"/>
                <w:szCs w:val="22"/>
                <w:lang w:val="ru-RU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0</w:t>
            </w:r>
            <w:r w:rsidRPr="00A968B3">
              <w:rPr>
                <w:rFonts w:ascii="Cambria" w:hAnsi="Cambria"/>
                <w:sz w:val="20"/>
                <w:szCs w:val="22"/>
                <w:lang w:val="ru-RU"/>
              </w:rPr>
              <w:t>0-1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2</w:t>
            </w:r>
            <w:r w:rsidRPr="00A968B3">
              <w:rPr>
                <w:rFonts w:ascii="Cambria" w:hAnsi="Cambria"/>
                <w:sz w:val="20"/>
                <w:szCs w:val="22"/>
                <w:lang w:val="ru-RU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Pr="00A968B3">
              <w:rPr>
                <w:rFonts w:ascii="Cambria" w:hAnsi="Cambria"/>
                <w:sz w:val="20"/>
                <w:szCs w:val="22"/>
                <w:lang w:val="ru-RU"/>
              </w:rPr>
              <w:t>5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1CD5" w:rsidRPr="00A968B3" w:rsidRDefault="00A21CD5" w:rsidP="003A62DA">
            <w:pPr>
              <w:tabs>
                <w:tab w:val="left" w:pos="1845"/>
              </w:tabs>
              <w:rPr>
                <w:rFonts w:ascii="Cambria" w:hAnsi="Cambria"/>
                <w:sz w:val="20"/>
                <w:szCs w:val="22"/>
                <w:lang w:val="ru-RU"/>
              </w:rPr>
            </w:pPr>
            <w:r w:rsidRPr="00A968B3">
              <w:rPr>
                <w:rFonts w:ascii="Cambria" w:hAnsi="Cambria"/>
                <w:sz w:val="20"/>
                <w:szCs w:val="22"/>
                <w:lang w:val="ru-RU"/>
              </w:rPr>
              <w:t>Кофе-брейк</w:t>
            </w:r>
          </w:p>
        </w:tc>
      </w:tr>
      <w:tr w:rsidR="00A21CD5" w:rsidRPr="0074396F" w:rsidTr="00D468B4"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A21CD5" w:rsidRPr="00A968B3" w:rsidRDefault="00A21CD5" w:rsidP="00D7612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A968B3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2</w:t>
            </w:r>
            <w:r w:rsidRPr="00A968B3">
              <w:rPr>
                <w:rFonts w:ascii="Cambria" w:hAnsi="Cambria"/>
                <w:sz w:val="20"/>
                <w:szCs w:val="22"/>
                <w:lang w:val="ru-RU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D7612A" w:rsidRPr="00A968B3">
              <w:rPr>
                <w:rFonts w:ascii="Cambria" w:hAnsi="Cambria"/>
                <w:sz w:val="20"/>
                <w:szCs w:val="22"/>
                <w:lang w:val="ru-RU"/>
              </w:rPr>
              <w:t>5-13:3</w:t>
            </w:r>
            <w:r w:rsidRPr="00A968B3">
              <w:rPr>
                <w:rFonts w:ascii="Cambria" w:hAnsi="Cambria"/>
                <w:sz w:val="20"/>
                <w:szCs w:val="22"/>
                <w:lang w:val="ru-RU"/>
              </w:rPr>
              <w:t>0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A21CD5" w:rsidRPr="0074396F" w:rsidRDefault="00A21CD5" w:rsidP="003A62DA">
            <w:pPr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 xml:space="preserve">Современные методы оценки нуждаемости: существующая практика и ее эволюция </w:t>
            </w:r>
          </w:p>
          <w:p w:rsidR="00EB7DDE" w:rsidRPr="0074396F" w:rsidRDefault="00EB7DDE" w:rsidP="00D841FB">
            <w:pPr>
              <w:spacing w:before="8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Выступающий: </w:t>
            </w:r>
          </w:p>
          <w:p w:rsidR="00D05419" w:rsidRPr="0074396F" w:rsidRDefault="00D05419" w:rsidP="003A62DA">
            <w:pPr>
              <w:spacing w:after="12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Руслан </w:t>
            </w:r>
            <w:r w:rsidR="00CB4CC1">
              <w:rPr>
                <w:rFonts w:ascii="Cambria" w:hAnsi="Cambria"/>
                <w:b/>
                <w:sz w:val="20"/>
                <w:szCs w:val="22"/>
                <w:lang w:val="ru-RU"/>
              </w:rPr>
              <w:t>Георгиевич</w:t>
            </w:r>
            <w:r w:rsidR="00CB4CC1"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Емцов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="002D345C" w:rsidRPr="0074396F">
              <w:rPr>
                <w:rFonts w:ascii="Cambria" w:hAnsi="Cambria"/>
                <w:sz w:val="20"/>
                <w:szCs w:val="22"/>
                <w:lang w:val="ru-RU"/>
              </w:rPr>
              <w:t>–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ведущий специалист Всемирного банка в области социальной защиты</w:t>
            </w:r>
          </w:p>
          <w:p w:rsidR="00A21CD5" w:rsidRPr="0074396F" w:rsidRDefault="00A21CD5" w:rsidP="003A62DA">
            <w:pPr>
              <w:spacing w:after="12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Вопросы и ответы</w:t>
            </w:r>
            <w:r w:rsidRPr="0074396F" w:rsidDel="0000327A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</w:p>
        </w:tc>
      </w:tr>
      <w:tr w:rsidR="00A21CD5" w:rsidRPr="0074396F" w:rsidTr="00D468B4">
        <w:tc>
          <w:tcPr>
            <w:tcW w:w="1350" w:type="dxa"/>
            <w:shd w:val="clear" w:color="auto" w:fill="C6D9F1" w:themeFill="text2" w:themeFillTint="33"/>
          </w:tcPr>
          <w:p w:rsidR="00A21CD5" w:rsidRPr="0074396F" w:rsidRDefault="00A21CD5" w:rsidP="00D7612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</w:rPr>
              <w:t>13: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3</w:t>
            </w:r>
            <w:r w:rsidRPr="0074396F">
              <w:rPr>
                <w:rFonts w:ascii="Cambria" w:hAnsi="Cambria"/>
                <w:sz w:val="20"/>
                <w:szCs w:val="22"/>
              </w:rPr>
              <w:t>0-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14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3</w:t>
            </w:r>
            <w:r w:rsidRPr="0074396F">
              <w:rPr>
                <w:rFonts w:ascii="Cambria" w:hAnsi="Cambria"/>
                <w:sz w:val="20"/>
                <w:szCs w:val="22"/>
              </w:rPr>
              <w:t>0</w:t>
            </w:r>
          </w:p>
        </w:tc>
        <w:tc>
          <w:tcPr>
            <w:tcW w:w="9000" w:type="dxa"/>
            <w:shd w:val="clear" w:color="auto" w:fill="C6D9F1" w:themeFill="text2" w:themeFillTint="33"/>
          </w:tcPr>
          <w:p w:rsidR="00A21CD5" w:rsidRPr="0074396F" w:rsidRDefault="00A21CD5" w:rsidP="003A62D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Обед</w:t>
            </w:r>
          </w:p>
        </w:tc>
      </w:tr>
      <w:tr w:rsidR="00A21CD5" w:rsidRPr="0074396F" w:rsidTr="00D468B4">
        <w:tc>
          <w:tcPr>
            <w:tcW w:w="1350" w:type="dxa"/>
            <w:shd w:val="clear" w:color="auto" w:fill="auto"/>
          </w:tcPr>
          <w:p w:rsidR="00A21CD5" w:rsidRPr="0074396F" w:rsidRDefault="00A21CD5" w:rsidP="00D7612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</w:rPr>
              <w:t>14: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3</w:t>
            </w:r>
            <w:r w:rsidRPr="0074396F">
              <w:rPr>
                <w:rFonts w:ascii="Cambria" w:hAnsi="Cambria"/>
                <w:sz w:val="20"/>
                <w:szCs w:val="22"/>
              </w:rPr>
              <w:t>0-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6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0</w:t>
            </w:r>
            <w:r w:rsidRPr="0074396F">
              <w:rPr>
                <w:rFonts w:ascii="Cambria" w:hAnsi="Cambria"/>
                <w:sz w:val="20"/>
                <w:szCs w:val="22"/>
              </w:rPr>
              <w:t>0</w:t>
            </w:r>
          </w:p>
        </w:tc>
        <w:tc>
          <w:tcPr>
            <w:tcW w:w="9000" w:type="dxa"/>
            <w:shd w:val="clear" w:color="auto" w:fill="auto"/>
          </w:tcPr>
          <w:p w:rsidR="00A21CD5" w:rsidRPr="0074396F" w:rsidRDefault="00A21CD5" w:rsidP="003A62DA">
            <w:pPr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 xml:space="preserve">Совершенствование адресности: от общих принципов к внедрению на основе единого реестра </w:t>
            </w:r>
          </w:p>
          <w:p w:rsidR="00A21CD5" w:rsidRPr="0074396F" w:rsidRDefault="00EB7DDE" w:rsidP="003A62DA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Выступающие: </w:t>
            </w:r>
            <w:r w:rsidR="00A21CD5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</w:p>
          <w:p w:rsidR="002D345C" w:rsidRPr="0074396F" w:rsidRDefault="002D345C" w:rsidP="00416278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Филипп Джордж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Лейт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(</w:t>
            </w:r>
            <w:proofErr w:type="spellStart"/>
            <w:r w:rsidR="00650AD6" w:rsidRPr="0074396F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="00650AD6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74396F">
              <w:rPr>
                <w:rFonts w:ascii="Cambria" w:hAnsi="Cambria"/>
                <w:sz w:val="20"/>
                <w:szCs w:val="22"/>
                <w:lang w:val="en-US"/>
              </w:rPr>
              <w:t>Phillippe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en-US"/>
              </w:rPr>
              <w:t>George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74396F">
              <w:rPr>
                <w:rFonts w:ascii="Cambria" w:hAnsi="Cambria"/>
                <w:sz w:val="20"/>
                <w:szCs w:val="22"/>
                <w:lang w:val="en-US"/>
              </w:rPr>
              <w:t>Leite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) – старший экономист Всемирного банка</w:t>
            </w:r>
          </w:p>
          <w:p w:rsidR="002D345C" w:rsidRPr="0074396F" w:rsidRDefault="00D916C1" w:rsidP="003A62DA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120"/>
              <w:ind w:left="778"/>
              <w:contextualSpacing w:val="0"/>
              <w:rPr>
                <w:rFonts w:ascii="Cambria" w:eastAsiaTheme="minorEastAsia" w:hAnsi="Cambria"/>
                <w:i/>
                <w:sz w:val="20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>«</w:t>
            </w:r>
            <w:r w:rsidR="002D345C"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Опыт Бразилии</w:t>
            </w:r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в совершенствовании адресности на основе единого реестра»</w:t>
            </w:r>
          </w:p>
          <w:p w:rsidR="00D916C1" w:rsidRDefault="00D916C1" w:rsidP="00D916C1">
            <w:pPr>
              <w:spacing w:after="120"/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>Садай</w:t>
            </w:r>
            <w:proofErr w:type="spellEnd"/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Абдуллаев</w:t>
            </w:r>
            <w:r w:rsidRPr="00D7612A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(</w:t>
            </w:r>
            <w:proofErr w:type="spellStart"/>
            <w:r w:rsidRPr="00D7612A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Pr="00D916C1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D916C1">
              <w:rPr>
                <w:rFonts w:ascii="Cambria" w:hAnsi="Cambria"/>
                <w:sz w:val="20"/>
                <w:szCs w:val="22"/>
                <w:lang w:val="en-US"/>
              </w:rPr>
              <w:t>Saday</w:t>
            </w:r>
            <w:proofErr w:type="spellEnd"/>
            <w:r w:rsidRPr="00D916C1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D916C1">
              <w:rPr>
                <w:rFonts w:ascii="Cambria" w:hAnsi="Cambria"/>
                <w:sz w:val="20"/>
                <w:szCs w:val="22"/>
                <w:lang w:val="en-US"/>
              </w:rPr>
              <w:t>Abdullayev</w:t>
            </w:r>
            <w:proofErr w:type="spellEnd"/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 xml:space="preserve">) – 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директор Департамента политики социального 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lastRenderedPageBreak/>
              <w:t>обеспечения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 xml:space="preserve"> инвалидов,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Министерство труда и социальной защиты населения Республики Азербайджан</w:t>
            </w:r>
          </w:p>
          <w:p w:rsidR="00D916C1" w:rsidRPr="00D916C1" w:rsidRDefault="00D916C1" w:rsidP="00416278">
            <w:pPr>
              <w:shd w:val="clear" w:color="auto" w:fill="FFFFFF"/>
              <w:rPr>
                <w:rFonts w:ascii="Cambria" w:hAnsi="Cambria"/>
                <w:i/>
                <w:sz w:val="20"/>
                <w:lang w:val="ru-RU"/>
              </w:rPr>
            </w:pPr>
            <w:proofErr w:type="spellStart"/>
            <w:r w:rsidRPr="00D916C1">
              <w:rPr>
                <w:rFonts w:ascii="Cambria" w:hAnsi="Cambria"/>
                <w:b/>
                <w:sz w:val="20"/>
                <w:lang w:val="ru-RU"/>
              </w:rPr>
              <w:t>Фуад</w:t>
            </w:r>
            <w:proofErr w:type="spellEnd"/>
            <w:r w:rsidRPr="00D916C1">
              <w:rPr>
                <w:rFonts w:ascii="Cambria" w:hAnsi="Cambria"/>
                <w:b/>
                <w:sz w:val="20"/>
                <w:lang w:val="ru-RU"/>
              </w:rPr>
              <w:t xml:space="preserve"> Хусейнов</w:t>
            </w:r>
            <w:r w:rsidRPr="00D916C1">
              <w:rPr>
                <w:rFonts w:ascii="Cambria" w:hAnsi="Cambria"/>
                <w:sz w:val="20"/>
                <w:lang w:val="ru-RU"/>
              </w:rPr>
              <w:t xml:space="preserve"> (</w:t>
            </w:r>
            <w:proofErr w:type="spellStart"/>
            <w:r w:rsidRPr="00D916C1">
              <w:rPr>
                <w:rFonts w:ascii="Cambria" w:hAnsi="Cambria"/>
                <w:sz w:val="20"/>
                <w:lang w:val="ru-RU"/>
              </w:rPr>
              <w:t>Mr</w:t>
            </w:r>
            <w:proofErr w:type="spellEnd"/>
            <w:r w:rsidRPr="00D916C1">
              <w:rPr>
                <w:rFonts w:ascii="Cambria" w:hAnsi="Cambria"/>
                <w:sz w:val="20"/>
                <w:lang w:val="ru-RU"/>
              </w:rPr>
              <w:t xml:space="preserve">. </w:t>
            </w:r>
            <w:proofErr w:type="spellStart"/>
            <w:r w:rsidRPr="00D916C1">
              <w:rPr>
                <w:rFonts w:ascii="Cambria" w:hAnsi="Cambria"/>
                <w:sz w:val="20"/>
                <w:lang w:val="ru-RU"/>
              </w:rPr>
              <w:t>Hüseynov</w:t>
            </w:r>
            <w:proofErr w:type="spellEnd"/>
            <w:r w:rsidRPr="00D916C1">
              <w:rPr>
                <w:rFonts w:ascii="Cambria" w:hAnsi="Cambria"/>
                <w:sz w:val="20"/>
                <w:lang w:val="ru-RU"/>
              </w:rPr>
              <w:t xml:space="preserve"> </w:t>
            </w:r>
            <w:proofErr w:type="spellStart"/>
            <w:r w:rsidRPr="00D916C1">
              <w:rPr>
                <w:rFonts w:ascii="Cambria" w:hAnsi="Cambria"/>
                <w:sz w:val="20"/>
                <w:lang w:val="ru-RU"/>
              </w:rPr>
              <w:t>Fuad</w:t>
            </w:r>
            <w:proofErr w:type="spellEnd"/>
            <w:r w:rsidRPr="00D916C1">
              <w:rPr>
                <w:rFonts w:ascii="Cambria" w:hAnsi="Cambria"/>
                <w:sz w:val="20"/>
                <w:lang w:val="ru-RU"/>
              </w:rPr>
              <w:t>) – директор Департамента политики социального обеспечения, Министерство труда и социальной защиты населения Республики Азербайджан</w:t>
            </w:r>
          </w:p>
          <w:p w:rsidR="00D841FB" w:rsidRPr="0074396F" w:rsidRDefault="00D841FB" w:rsidP="00D916C1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120"/>
              <w:ind w:left="778"/>
              <w:contextualSpacing w:val="0"/>
              <w:rPr>
                <w:rFonts w:ascii="Cambria" w:eastAsiaTheme="minorEastAsia" w:hAnsi="Cambria"/>
                <w:i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Опыт </w:t>
            </w:r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>Азербайджана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</w:p>
          <w:p w:rsidR="00833193" w:rsidRPr="0074396F" w:rsidRDefault="00833193" w:rsidP="00833193">
            <w:pPr>
              <w:shd w:val="clear" w:color="auto" w:fill="FFFFFF"/>
              <w:spacing w:after="60"/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>Аст</w:t>
            </w:r>
            <w:r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>г</w:t>
            </w:r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>ик</w:t>
            </w:r>
            <w:proofErr w:type="spellEnd"/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>Минасян</w:t>
            </w:r>
            <w:proofErr w:type="spellEnd"/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(</w:t>
            </w:r>
            <w:proofErr w:type="spellStart"/>
            <w:r w:rsidRPr="0074396F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Astghik</w:t>
            </w:r>
            <w:proofErr w:type="spellEnd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Minasyan</w:t>
            </w:r>
            <w:proofErr w:type="spellEnd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)</w:t>
            </w:r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– </w:t>
            </w:r>
            <w:r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Начальник управления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социально</w:t>
            </w:r>
            <w:r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го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обеспечения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Министерства труда и 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социальных вопросов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Республики Армения</w:t>
            </w:r>
          </w:p>
          <w:p w:rsidR="00833193" w:rsidRPr="0074396F" w:rsidRDefault="00833193" w:rsidP="00833193">
            <w:pPr>
              <w:shd w:val="clear" w:color="auto" w:fill="FFFFFF"/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Арман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Саргсян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(</w:t>
            </w:r>
            <w:proofErr w:type="spellStart"/>
            <w:r w:rsidRPr="0074396F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en-US" w:eastAsia="ru-RU"/>
              </w:rPr>
              <w:t>Arman</w:t>
            </w:r>
            <w:proofErr w:type="spellEnd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en-US" w:eastAsia="ru-RU"/>
              </w:rPr>
              <w:t>Sargsyan</w:t>
            </w:r>
            <w:proofErr w:type="spellEnd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)</w:t>
            </w:r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- Директор Национального института труда и социальн</w:t>
            </w:r>
            <w:r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ых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исследований,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Министерства труда и социальн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ых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вопросов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Республики Армения</w:t>
            </w:r>
          </w:p>
          <w:p w:rsidR="002D345C" w:rsidRPr="0074396F" w:rsidRDefault="002D345C" w:rsidP="003A62DA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120"/>
              <w:ind w:left="778"/>
              <w:contextualSpacing w:val="0"/>
              <w:rPr>
                <w:rFonts w:ascii="Cambria" w:eastAsiaTheme="minorEastAsia" w:hAnsi="Cambria"/>
                <w:i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Опыт Армении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</w:p>
          <w:p w:rsidR="00A21CD5" w:rsidRPr="0074396F" w:rsidRDefault="00A21CD5" w:rsidP="003A62DA">
            <w:pPr>
              <w:spacing w:after="12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Вопросы и ответы</w:t>
            </w:r>
          </w:p>
        </w:tc>
      </w:tr>
      <w:tr w:rsidR="00A21CD5" w:rsidRPr="0074396F" w:rsidTr="00D468B4">
        <w:tc>
          <w:tcPr>
            <w:tcW w:w="1350" w:type="dxa"/>
            <w:shd w:val="clear" w:color="auto" w:fill="C6D9F1" w:themeFill="text2" w:themeFillTint="33"/>
          </w:tcPr>
          <w:p w:rsidR="00A21CD5" w:rsidRPr="0074396F" w:rsidRDefault="00A21CD5" w:rsidP="00D7612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lastRenderedPageBreak/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6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0</w:t>
            </w:r>
            <w:r w:rsidRPr="0074396F">
              <w:rPr>
                <w:rFonts w:ascii="Cambria" w:hAnsi="Cambria"/>
                <w:sz w:val="20"/>
                <w:szCs w:val="22"/>
              </w:rPr>
              <w:t>0-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16</w:t>
            </w:r>
            <w:r w:rsidR="00D7612A">
              <w:rPr>
                <w:rFonts w:ascii="Cambria" w:hAnsi="Cambria"/>
                <w:sz w:val="20"/>
                <w:szCs w:val="22"/>
              </w:rPr>
              <w:t>:1</w:t>
            </w:r>
            <w:r w:rsidRPr="0074396F"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9000" w:type="dxa"/>
            <w:shd w:val="clear" w:color="auto" w:fill="C6D9F1" w:themeFill="text2" w:themeFillTint="33"/>
          </w:tcPr>
          <w:p w:rsidR="00A21CD5" w:rsidRPr="0074396F" w:rsidRDefault="00A21CD5" w:rsidP="003A62DA">
            <w:pPr>
              <w:rPr>
                <w:rFonts w:ascii="Cambria" w:hAnsi="Cambria"/>
                <w:b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Кофе-брейк</w:t>
            </w:r>
          </w:p>
        </w:tc>
      </w:tr>
      <w:tr w:rsidR="00A21CD5" w:rsidRPr="0074396F" w:rsidTr="00D468B4">
        <w:tc>
          <w:tcPr>
            <w:tcW w:w="1350" w:type="dxa"/>
            <w:tcBorders>
              <w:bottom w:val="single" w:sz="4" w:space="0" w:color="auto"/>
            </w:tcBorders>
          </w:tcPr>
          <w:p w:rsidR="00A21CD5" w:rsidRPr="0074396F" w:rsidRDefault="00D7612A" w:rsidP="00D7612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  <w:lang w:val="ru-RU"/>
              </w:rPr>
              <w:t>16</w:t>
            </w:r>
            <w:r>
              <w:rPr>
                <w:rFonts w:ascii="Cambria" w:hAnsi="Cambria"/>
                <w:sz w:val="20"/>
                <w:szCs w:val="22"/>
              </w:rPr>
              <w:t>:1</w:t>
            </w:r>
            <w:r w:rsidRPr="0074396F">
              <w:rPr>
                <w:rFonts w:ascii="Cambria" w:hAnsi="Cambria"/>
                <w:sz w:val="20"/>
                <w:szCs w:val="22"/>
              </w:rPr>
              <w:t>5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-</w:t>
            </w:r>
            <w:r w:rsidR="00A21CD5" w:rsidRPr="0074396F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7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: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A21CD5" w:rsidRPr="0074396F" w:rsidRDefault="00A21CD5" w:rsidP="003A62DA">
            <w:pPr>
              <w:ind w:left="1782" w:hanging="1800"/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 xml:space="preserve">Круглый стол: «Перспективы внедрения и развития адресности в России» </w:t>
            </w:r>
          </w:p>
          <w:p w:rsidR="00A21CD5" w:rsidRPr="0074396F" w:rsidRDefault="00A21CD5" w:rsidP="003A62DA">
            <w:pPr>
              <w:spacing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Модератор: </w:t>
            </w:r>
          </w:p>
          <w:p w:rsidR="00D05419" w:rsidRPr="0074396F" w:rsidRDefault="00D05419" w:rsidP="003A62D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Александра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Пошарац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– ведущий экономист и специалист Всемирного банка в области социального обеспечения и социальной защиты</w:t>
            </w:r>
          </w:p>
          <w:p w:rsidR="00A05290" w:rsidRDefault="00D05419" w:rsidP="00D841FB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Подведение итогов дискуссии: </w:t>
            </w:r>
          </w:p>
          <w:p w:rsidR="0074396F" w:rsidRPr="0074396F" w:rsidRDefault="00D05419" w:rsidP="00D841FB">
            <w:pPr>
              <w:spacing w:before="120" w:after="12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Руслан </w:t>
            </w:r>
            <w:r w:rsidR="00CB4CC1">
              <w:rPr>
                <w:rFonts w:ascii="Cambria" w:hAnsi="Cambria"/>
                <w:b/>
                <w:sz w:val="20"/>
                <w:szCs w:val="22"/>
                <w:lang w:val="ru-RU"/>
              </w:rPr>
              <w:t>Георгиевич</w:t>
            </w:r>
            <w:r w:rsidR="00CB4CC1"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Емцов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="002D345C" w:rsidRPr="0074396F">
              <w:rPr>
                <w:rFonts w:ascii="Cambria" w:hAnsi="Cambria"/>
                <w:sz w:val="20"/>
                <w:szCs w:val="22"/>
                <w:lang w:val="ru-RU"/>
              </w:rPr>
              <w:t>–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ведущий специалист Всемирного банка в области социальной защиты</w:t>
            </w:r>
          </w:p>
        </w:tc>
      </w:tr>
      <w:tr w:rsidR="00A21CD5" w:rsidRPr="0074396F" w:rsidTr="00D468B4">
        <w:tc>
          <w:tcPr>
            <w:tcW w:w="10350" w:type="dxa"/>
            <w:gridSpan w:val="2"/>
            <w:shd w:val="clear" w:color="auto" w:fill="8DB3E2" w:themeFill="text2" w:themeFillTint="66"/>
          </w:tcPr>
          <w:p w:rsidR="00A21CD5" w:rsidRPr="0074396F" w:rsidRDefault="00A21CD5" w:rsidP="003A62D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23 марта 2016 г., среда</w:t>
            </w:r>
          </w:p>
          <w:p w:rsidR="00A21CD5" w:rsidRPr="0074396F" w:rsidRDefault="00A21CD5" w:rsidP="003A62DA">
            <w:pPr>
              <w:spacing w:before="120" w:after="120"/>
              <w:jc w:val="center"/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«Социальные контракты в России»</w:t>
            </w:r>
          </w:p>
        </w:tc>
      </w:tr>
      <w:tr w:rsidR="00A21CD5" w:rsidRPr="0074396F" w:rsidTr="00D468B4">
        <w:tc>
          <w:tcPr>
            <w:tcW w:w="1350" w:type="dxa"/>
            <w:tcBorders>
              <w:bottom w:val="single" w:sz="4" w:space="0" w:color="auto"/>
            </w:tcBorders>
          </w:tcPr>
          <w:p w:rsidR="00A21CD5" w:rsidRPr="0074396F" w:rsidRDefault="00D7612A" w:rsidP="00D7612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  <w:lang w:val="ru-RU"/>
              </w:rPr>
              <w:t>10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: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0</w:t>
            </w:r>
            <w:r>
              <w:rPr>
                <w:rFonts w:ascii="Cambria" w:hAnsi="Cambria"/>
                <w:sz w:val="20"/>
                <w:szCs w:val="22"/>
              </w:rPr>
              <w:t>0-11:3</w:t>
            </w:r>
            <w:r w:rsidR="00A21CD5" w:rsidRPr="0074396F">
              <w:rPr>
                <w:rFonts w:ascii="Cambria" w:hAnsi="Cambria"/>
                <w:sz w:val="20"/>
                <w:szCs w:val="22"/>
              </w:rPr>
              <w:t>0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A21CD5" w:rsidRPr="0074396F" w:rsidRDefault="00A21CD5" w:rsidP="003A62DA">
            <w:pPr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 xml:space="preserve">Повышение эффективности предоставления социальной помощи: развитие механизма социального контракта в России </w:t>
            </w:r>
          </w:p>
          <w:p w:rsidR="00EB7DDE" w:rsidRPr="0074396F" w:rsidRDefault="00EB7DDE" w:rsidP="003A62DA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Выступающие: </w:t>
            </w:r>
          </w:p>
          <w:p w:rsidR="00A21CD5" w:rsidRPr="0074396F" w:rsidRDefault="002D345C" w:rsidP="00650AD6">
            <w:pPr>
              <w:spacing w:after="120"/>
              <w:rPr>
                <w:rFonts w:ascii="Cambria" w:hAnsi="Cambria"/>
                <w:i/>
                <w:sz w:val="20"/>
                <w:szCs w:val="22"/>
                <w:lang w:val="ru-RU"/>
              </w:rPr>
            </w:pP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Наталья </w:t>
            </w:r>
            <w:r w:rsidR="00A05290"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Александровна </w:t>
            </w: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>Антонова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– заместитель директора Департамента комплексного анализа и прогнозирования </w:t>
            </w:r>
            <w:r w:rsidR="00A21CD5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Министерства труда и социальной защиты </w:t>
            </w:r>
            <w:r w:rsidRPr="0074396F">
              <w:rPr>
                <w:rFonts w:ascii="Cambria" w:hAnsi="Cambria"/>
                <w:i/>
                <w:sz w:val="20"/>
                <w:szCs w:val="22"/>
                <w:lang w:val="ru-RU"/>
              </w:rPr>
              <w:t>(уточняется)</w:t>
            </w:r>
          </w:p>
          <w:p w:rsidR="00650AD6" w:rsidRDefault="00650AD6" w:rsidP="00416278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Иван </w:t>
            </w:r>
            <w:r w:rsidR="00F8535E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Игоревич 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Егоров 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– заместитель министра финансов Тверской области</w:t>
            </w:r>
          </w:p>
          <w:p w:rsidR="00457B56" w:rsidRDefault="00A05290" w:rsidP="00457B56">
            <w:pPr>
              <w:pStyle w:val="ac"/>
              <w:numPr>
                <w:ilvl w:val="0"/>
                <w:numId w:val="6"/>
              </w:numPr>
              <w:spacing w:after="120"/>
              <w:ind w:left="707"/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«</w:t>
            </w:r>
            <w:r w:rsidR="00457B56" w:rsidRPr="00457B56">
              <w:rPr>
                <w:rFonts w:ascii="Cambria" w:hAnsi="Cambria"/>
                <w:b/>
                <w:sz w:val="20"/>
                <w:lang w:val="ru-RU"/>
              </w:rPr>
              <w:t>Социальный контракт - инструмент повышения эффективности системы государственной социальной помощи</w:t>
            </w:r>
            <w:r w:rsidR="00457B56">
              <w:rPr>
                <w:rFonts w:ascii="Cambria" w:hAnsi="Cambria"/>
                <w:b/>
                <w:sz w:val="20"/>
                <w:lang w:val="ru-RU"/>
              </w:rPr>
              <w:t xml:space="preserve"> в Тверской области</w:t>
            </w:r>
            <w:r>
              <w:rPr>
                <w:rFonts w:ascii="Cambria" w:hAnsi="Cambria"/>
                <w:b/>
                <w:sz w:val="20"/>
                <w:lang w:val="ru-RU"/>
              </w:rPr>
              <w:t>»</w:t>
            </w:r>
          </w:p>
          <w:p w:rsidR="004660D0" w:rsidRPr="004660D0" w:rsidRDefault="004660D0" w:rsidP="00DF6410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4660D0">
              <w:rPr>
                <w:rFonts w:ascii="Cambria" w:hAnsi="Cambria"/>
                <w:b/>
                <w:sz w:val="20"/>
                <w:szCs w:val="22"/>
                <w:lang w:val="ru-RU"/>
              </w:rPr>
              <w:t>Ольга Александровна</w:t>
            </w:r>
            <w:r w:rsidRPr="004660D0">
              <w:rPr>
                <w:lang w:val="ru-RU"/>
              </w:rPr>
              <w:t xml:space="preserve"> </w:t>
            </w:r>
            <w:r w:rsidRPr="004660D0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Титова </w:t>
            </w:r>
            <w:r w:rsidRPr="004660D0">
              <w:rPr>
                <w:rFonts w:ascii="Cambria" w:hAnsi="Cambria"/>
                <w:sz w:val="20"/>
                <w:szCs w:val="22"/>
                <w:lang w:val="ru-RU"/>
              </w:rPr>
              <w:t>– главный консультант управления организации социаль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ных выплат,</w:t>
            </w:r>
            <w:r w:rsidRPr="004660D0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Pr="00072274">
              <w:rPr>
                <w:rFonts w:ascii="Cambria" w:hAnsi="Cambria"/>
                <w:sz w:val="20"/>
                <w:szCs w:val="22"/>
                <w:lang w:val="ru-RU"/>
              </w:rPr>
              <w:t>Министерств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о</w:t>
            </w:r>
            <w:r w:rsidRPr="00072274">
              <w:rPr>
                <w:rFonts w:ascii="Cambria" w:hAnsi="Cambria"/>
                <w:sz w:val="20"/>
                <w:szCs w:val="22"/>
                <w:lang w:val="ru-RU"/>
              </w:rPr>
              <w:t xml:space="preserve"> социально-демографической и семейной политики Самарской области</w:t>
            </w:r>
          </w:p>
          <w:p w:rsidR="004660D0" w:rsidRPr="004660D0" w:rsidRDefault="004660D0" w:rsidP="004660D0">
            <w:pPr>
              <w:pStyle w:val="ac"/>
              <w:numPr>
                <w:ilvl w:val="0"/>
                <w:numId w:val="6"/>
              </w:numPr>
              <w:spacing w:after="80"/>
              <w:ind w:left="778"/>
              <w:contextualSpacing w:val="0"/>
              <w:rPr>
                <w:rFonts w:ascii="Cambria" w:hAnsi="Cambria"/>
                <w:b/>
                <w:sz w:val="20"/>
                <w:lang w:val="ru-RU"/>
              </w:rPr>
            </w:pPr>
            <w:r w:rsidRPr="004660D0">
              <w:rPr>
                <w:rFonts w:ascii="Cambria" w:hAnsi="Cambria"/>
                <w:b/>
                <w:sz w:val="20"/>
                <w:lang w:val="ru-RU"/>
              </w:rPr>
              <w:t>«Социальный контракт в Самарской области»</w:t>
            </w:r>
          </w:p>
          <w:p w:rsidR="00A21CD5" w:rsidRPr="0074396F" w:rsidRDefault="00A21CD5" w:rsidP="00CB4CC1">
            <w:pPr>
              <w:spacing w:before="120" w:after="12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Вопросы и ответы </w:t>
            </w:r>
          </w:p>
        </w:tc>
      </w:tr>
      <w:tr w:rsidR="00A21CD5" w:rsidRPr="0074396F" w:rsidTr="00D468B4">
        <w:tc>
          <w:tcPr>
            <w:tcW w:w="13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1CD5" w:rsidRPr="0074396F" w:rsidRDefault="00A21CD5" w:rsidP="00D7612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</w:rPr>
              <w:t>11: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3</w:t>
            </w:r>
            <w:r w:rsidRPr="0074396F">
              <w:rPr>
                <w:rFonts w:ascii="Cambria" w:hAnsi="Cambria"/>
                <w:sz w:val="20"/>
                <w:szCs w:val="22"/>
              </w:rPr>
              <w:t>0-11: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4</w:t>
            </w:r>
            <w:r w:rsidRPr="0074396F"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1CD5" w:rsidRPr="0074396F" w:rsidRDefault="00A21CD5" w:rsidP="003A62D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Кофе-брейк</w:t>
            </w:r>
          </w:p>
        </w:tc>
      </w:tr>
      <w:tr w:rsidR="00A21CD5" w:rsidRPr="0074396F" w:rsidTr="00D468B4"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A21CD5" w:rsidRPr="0074396F" w:rsidRDefault="00A21CD5" w:rsidP="00D7612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</w:rPr>
              <w:t>11: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4</w:t>
            </w:r>
            <w:r w:rsidRPr="0074396F">
              <w:rPr>
                <w:rFonts w:ascii="Cambria" w:hAnsi="Cambria"/>
                <w:sz w:val="20"/>
                <w:szCs w:val="22"/>
              </w:rPr>
              <w:t>5-1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3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Pr="0074396F">
              <w:rPr>
                <w:rFonts w:ascii="Cambria" w:hAnsi="Cambria"/>
                <w:sz w:val="20"/>
                <w:szCs w:val="22"/>
              </w:rPr>
              <w:t>5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A21CD5" w:rsidRPr="0074396F" w:rsidRDefault="00A21CD5" w:rsidP="003A62DA">
            <w:pPr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Мониторинг хода реализации и оценка эффективности программ социальной защиты: существующая международная практика и сравнение российского опыта с опытом других стран</w:t>
            </w:r>
          </w:p>
          <w:p w:rsidR="002D345C" w:rsidRPr="0074396F" w:rsidRDefault="002D345C" w:rsidP="003A62DA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Выступающие: </w:t>
            </w:r>
          </w:p>
          <w:p w:rsidR="002D345C" w:rsidRPr="0074396F" w:rsidRDefault="002D345C" w:rsidP="003A62DA">
            <w:pPr>
              <w:spacing w:after="12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Руслан</w:t>
            </w:r>
            <w:r w:rsid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Георгиевич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Емцов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–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ведущий специалист Всемирного банка в области социальной защиты</w:t>
            </w:r>
          </w:p>
          <w:p w:rsidR="002D345C" w:rsidRPr="00CB4CC1" w:rsidRDefault="009F2C6D" w:rsidP="00CB4CC1">
            <w:pPr>
              <w:rPr>
                <w:rFonts w:ascii="Cambria" w:hAnsi="Cambria"/>
                <w:sz w:val="20"/>
                <w:lang w:val="ru-RU"/>
              </w:rPr>
            </w:pP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Елена Игоревна Андреева </w:t>
            </w:r>
            <w:r w:rsidRPr="00CB4CC1">
              <w:rPr>
                <w:rFonts w:ascii="Cambria" w:hAnsi="Cambria"/>
                <w:sz w:val="20"/>
                <w:szCs w:val="22"/>
                <w:lang w:val="ru-RU"/>
              </w:rPr>
              <w:t>–</w:t>
            </w:r>
            <w:r w:rsidRPr="00CB4CC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CB4CC1">
              <w:rPr>
                <w:rFonts w:ascii="Cambria" w:hAnsi="Cambria"/>
                <w:sz w:val="20"/>
                <w:szCs w:val="22"/>
                <w:lang w:val="ru-RU"/>
              </w:rPr>
              <w:t xml:space="preserve">старший </w:t>
            </w:r>
            <w:r w:rsidR="00CB4CC1" w:rsidRPr="00CB4CC1">
              <w:rPr>
                <w:rFonts w:ascii="Cambria" w:hAnsi="Cambria"/>
                <w:sz w:val="20"/>
                <w:lang w:val="ru-RU"/>
              </w:rPr>
              <w:t>научны</w:t>
            </w:r>
            <w:r w:rsidR="00CB4CC1">
              <w:rPr>
                <w:rFonts w:ascii="Cambria" w:hAnsi="Cambria"/>
                <w:sz w:val="20"/>
                <w:lang w:val="ru-RU"/>
              </w:rPr>
              <w:t>й</w:t>
            </w:r>
            <w:r w:rsidR="00CB4CC1" w:rsidRPr="00CB4CC1">
              <w:rPr>
                <w:rFonts w:ascii="Cambria" w:hAnsi="Cambria"/>
                <w:sz w:val="20"/>
                <w:lang w:val="ru-RU"/>
              </w:rPr>
              <w:t xml:space="preserve"> сотрудник Центра бюджетной политики</w:t>
            </w:r>
            <w:r w:rsidR="00CB4CC1">
              <w:rPr>
                <w:rFonts w:ascii="Cambria" w:hAnsi="Cambria"/>
                <w:sz w:val="20"/>
                <w:lang w:val="ru-RU"/>
              </w:rPr>
              <w:t xml:space="preserve"> </w:t>
            </w:r>
            <w:r w:rsidR="00CB4CC1" w:rsidRPr="0074396F">
              <w:rPr>
                <w:rFonts w:ascii="Cambria" w:hAnsi="Cambria"/>
                <w:sz w:val="20"/>
                <w:szCs w:val="22"/>
                <w:lang w:val="ru-RU"/>
              </w:rPr>
              <w:t>НИФИ Минфина России</w:t>
            </w:r>
          </w:p>
          <w:p w:rsidR="00A21CD5" w:rsidRPr="0074396F" w:rsidRDefault="00A21CD5" w:rsidP="00CB4CC1">
            <w:pPr>
              <w:spacing w:before="120" w:after="12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Вопросы и ответы</w:t>
            </w:r>
          </w:p>
        </w:tc>
      </w:tr>
      <w:tr w:rsidR="00A21CD5" w:rsidRPr="0074396F" w:rsidTr="00D468B4">
        <w:tc>
          <w:tcPr>
            <w:tcW w:w="1350" w:type="dxa"/>
            <w:shd w:val="clear" w:color="auto" w:fill="C6D9F1" w:themeFill="text2" w:themeFillTint="33"/>
          </w:tcPr>
          <w:p w:rsidR="00A21CD5" w:rsidRPr="00D7612A" w:rsidRDefault="00A21CD5" w:rsidP="00D7612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3</w:t>
            </w:r>
            <w:r w:rsidR="00D7612A">
              <w:rPr>
                <w:rFonts w:ascii="Cambria" w:hAnsi="Cambria"/>
                <w:sz w:val="20"/>
                <w:szCs w:val="22"/>
              </w:rPr>
              <w:t>:1</w:t>
            </w:r>
            <w:r w:rsidRPr="0074396F">
              <w:rPr>
                <w:rFonts w:ascii="Cambria" w:hAnsi="Cambria"/>
                <w:sz w:val="20"/>
                <w:szCs w:val="22"/>
              </w:rPr>
              <w:t>5-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14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15</w:t>
            </w:r>
          </w:p>
        </w:tc>
        <w:tc>
          <w:tcPr>
            <w:tcW w:w="9000" w:type="dxa"/>
            <w:shd w:val="clear" w:color="auto" w:fill="C6D9F1" w:themeFill="text2" w:themeFillTint="33"/>
          </w:tcPr>
          <w:p w:rsidR="00A21CD5" w:rsidRPr="0074396F" w:rsidRDefault="00A21CD5" w:rsidP="003A62D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Обед</w:t>
            </w:r>
          </w:p>
        </w:tc>
      </w:tr>
      <w:tr w:rsidR="00A21CD5" w:rsidRPr="0074396F" w:rsidTr="00D468B4">
        <w:trPr>
          <w:trHeight w:val="802"/>
        </w:trPr>
        <w:tc>
          <w:tcPr>
            <w:tcW w:w="1350" w:type="dxa"/>
            <w:shd w:val="clear" w:color="auto" w:fill="auto"/>
          </w:tcPr>
          <w:p w:rsidR="00A21CD5" w:rsidRPr="00D7612A" w:rsidRDefault="00A21CD5" w:rsidP="00D7612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14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15</w:t>
            </w:r>
            <w:r w:rsidRPr="0074396F">
              <w:rPr>
                <w:rFonts w:ascii="Cambria" w:hAnsi="Cambria"/>
                <w:sz w:val="20"/>
                <w:szCs w:val="22"/>
              </w:rPr>
              <w:t>-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15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45</w:t>
            </w:r>
          </w:p>
        </w:tc>
        <w:tc>
          <w:tcPr>
            <w:tcW w:w="9000" w:type="dxa"/>
            <w:shd w:val="clear" w:color="auto" w:fill="auto"/>
          </w:tcPr>
          <w:p w:rsidR="00A21CD5" w:rsidRPr="0074396F" w:rsidRDefault="00A21CD5" w:rsidP="003A62DA">
            <w:pPr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 xml:space="preserve">Превращение социального контракта в эффективный инструмент: мнение международных экспертов </w:t>
            </w:r>
          </w:p>
          <w:p w:rsidR="00EB7DDE" w:rsidRPr="0074396F" w:rsidRDefault="00EB7DDE" w:rsidP="003A62DA">
            <w:pPr>
              <w:spacing w:before="120" w:after="120"/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</w:pPr>
            <w:r w:rsidRPr="0074396F">
              <w:rPr>
                <w:rFonts w:ascii="Cambria" w:hAnsi="Cambria"/>
                <w:i/>
                <w:sz w:val="20"/>
                <w:szCs w:val="22"/>
                <w:u w:val="single"/>
                <w:lang w:val="ru-RU"/>
              </w:rPr>
              <w:t xml:space="preserve">Выступающие: </w:t>
            </w:r>
          </w:p>
          <w:p w:rsidR="002D345C" w:rsidRPr="0074396F" w:rsidRDefault="00A21CD5" w:rsidP="00416278">
            <w:pPr>
              <w:rPr>
                <w:rFonts w:ascii="Cambria" w:hAnsi="Cambria"/>
                <w:i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="002D345C"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Хейди</w:t>
            </w:r>
            <w:proofErr w:type="spellEnd"/>
            <w:r w:rsidR="002D345C"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="002D345C"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Бернер</w:t>
            </w:r>
            <w:proofErr w:type="spellEnd"/>
            <w:r w:rsidR="002D345C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(</w:t>
            </w:r>
            <w:proofErr w:type="spellStart"/>
            <w:r w:rsidR="002D345C" w:rsidRPr="0074396F">
              <w:rPr>
                <w:rFonts w:ascii="Cambria" w:hAnsi="Cambria"/>
                <w:sz w:val="20"/>
                <w:szCs w:val="22"/>
                <w:lang w:val="en-US"/>
              </w:rPr>
              <w:t>Mrs</w:t>
            </w:r>
            <w:proofErr w:type="spellEnd"/>
            <w:r w:rsidR="002D345C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r w:rsidR="002D345C" w:rsidRPr="0074396F">
              <w:rPr>
                <w:rFonts w:ascii="Cambria" w:hAnsi="Cambria"/>
                <w:sz w:val="20"/>
                <w:szCs w:val="22"/>
                <w:lang w:val="en-US"/>
              </w:rPr>
              <w:t>Heidi</w:t>
            </w:r>
            <w:r w:rsidR="002D345C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="002D345C" w:rsidRPr="0074396F">
              <w:rPr>
                <w:rFonts w:ascii="Cambria" w:hAnsi="Cambria"/>
                <w:sz w:val="20"/>
                <w:szCs w:val="22"/>
                <w:lang w:val="en-US"/>
              </w:rPr>
              <w:t>Berner</w:t>
            </w:r>
            <w:proofErr w:type="spellEnd"/>
            <w:r w:rsidR="002D345C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) – заместитель министра по направлению социальной </w:t>
            </w:r>
            <w:r w:rsidR="002D345C" w:rsidRPr="0074396F">
              <w:rPr>
                <w:rFonts w:ascii="Cambria" w:hAnsi="Cambria"/>
                <w:sz w:val="20"/>
                <w:szCs w:val="22"/>
                <w:lang w:val="ru-RU"/>
              </w:rPr>
              <w:lastRenderedPageBreak/>
              <w:t xml:space="preserve">оценки, Министерство социального развития Чили </w:t>
            </w:r>
            <w:r w:rsidR="00A05290" w:rsidRPr="00CB4CC1">
              <w:rPr>
                <w:rFonts w:ascii="Cambria" w:eastAsia="Times New Roman" w:hAnsi="Cambria" w:cs="Times New Roman"/>
                <w:i/>
                <w:sz w:val="20"/>
                <w:szCs w:val="22"/>
                <w:lang w:val="ru-RU" w:eastAsia="ru-RU"/>
              </w:rPr>
              <w:t>(</w:t>
            </w:r>
            <w:r w:rsidR="00CB4CC1" w:rsidRPr="00CB4CC1">
              <w:rPr>
                <w:rFonts w:ascii="Cambria" w:eastAsia="Times New Roman" w:hAnsi="Cambria" w:cs="Times New Roman"/>
                <w:i/>
                <w:sz w:val="20"/>
                <w:szCs w:val="22"/>
                <w:lang w:val="ru-RU" w:eastAsia="ru-RU"/>
              </w:rPr>
              <w:t>уточняется</w:t>
            </w:r>
            <w:r w:rsidR="00A05290" w:rsidRPr="00CB4CC1">
              <w:rPr>
                <w:rFonts w:ascii="Cambria" w:eastAsia="Times New Roman" w:hAnsi="Cambria" w:cs="Times New Roman"/>
                <w:i/>
                <w:sz w:val="20"/>
                <w:szCs w:val="22"/>
                <w:lang w:val="ru-RU" w:eastAsia="ru-RU"/>
              </w:rPr>
              <w:t>)</w:t>
            </w:r>
          </w:p>
          <w:p w:rsidR="002D345C" w:rsidRPr="0074396F" w:rsidRDefault="002D345C" w:rsidP="001F37D8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80"/>
              <w:ind w:left="778"/>
              <w:contextualSpacing w:val="0"/>
              <w:rPr>
                <w:rFonts w:ascii="Cambria" w:eastAsiaTheme="minorEastAsia" w:hAnsi="Cambria"/>
                <w:i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Опыт Чили </w:t>
            </w:r>
          </w:p>
          <w:p w:rsidR="00D916C1" w:rsidRDefault="00D916C1" w:rsidP="00416278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>Садай</w:t>
            </w:r>
            <w:proofErr w:type="spellEnd"/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Абдуллаев</w:t>
            </w:r>
            <w:r w:rsidRPr="00D7612A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(</w:t>
            </w:r>
            <w:proofErr w:type="spellStart"/>
            <w:r w:rsidRPr="00D7612A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Pr="00D916C1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D916C1">
              <w:rPr>
                <w:rFonts w:ascii="Cambria" w:hAnsi="Cambria"/>
                <w:sz w:val="20"/>
                <w:szCs w:val="22"/>
                <w:lang w:val="en-US"/>
              </w:rPr>
              <w:t>Saday</w:t>
            </w:r>
            <w:proofErr w:type="spellEnd"/>
            <w:r w:rsidRPr="00D916C1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D916C1">
              <w:rPr>
                <w:rFonts w:ascii="Cambria" w:hAnsi="Cambria"/>
                <w:sz w:val="20"/>
                <w:szCs w:val="22"/>
                <w:lang w:val="en-US"/>
              </w:rPr>
              <w:t>Abdullayev</w:t>
            </w:r>
            <w:proofErr w:type="spellEnd"/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 xml:space="preserve">) – 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директор Департамента политики социального обеспечения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 xml:space="preserve"> инвалидов,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Министерство труда и социальной защиты населения Республики Азербайджан</w:t>
            </w:r>
          </w:p>
          <w:p w:rsidR="00D841FB" w:rsidRPr="00D841FB" w:rsidRDefault="00D916C1" w:rsidP="00416278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 w:rsidRPr="00D841FB">
              <w:rPr>
                <w:rFonts w:ascii="Cambria" w:hAnsi="Cambria"/>
                <w:b/>
                <w:sz w:val="20"/>
                <w:szCs w:val="22"/>
                <w:lang w:val="ru-RU"/>
              </w:rPr>
              <w:t>Фуад</w:t>
            </w:r>
            <w:proofErr w:type="spellEnd"/>
            <w:r w:rsidRPr="00D841FB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Хусейнов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 (</w:t>
            </w:r>
            <w:proofErr w:type="spellStart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Mr</w:t>
            </w:r>
            <w:proofErr w:type="spellEnd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Hüseynov</w:t>
            </w:r>
            <w:proofErr w:type="spellEnd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Fuad</w:t>
            </w:r>
            <w:proofErr w:type="spellEnd"/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>) – директор Департамента политики социального обеспечения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,</w:t>
            </w:r>
            <w:r w:rsidRPr="00D841FB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 w:rsidRPr="00D7612A">
              <w:rPr>
                <w:rFonts w:ascii="Cambria" w:hAnsi="Cambria"/>
                <w:sz w:val="20"/>
                <w:szCs w:val="22"/>
                <w:lang w:val="ru-RU"/>
              </w:rPr>
              <w:t>Министерство труда и социальной защиты населения Республики Азербайджан</w:t>
            </w:r>
          </w:p>
          <w:p w:rsidR="00CF6351" w:rsidRDefault="00D841FB" w:rsidP="00560767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60"/>
              <w:ind w:left="778"/>
              <w:contextualSpacing w:val="0"/>
              <w:rPr>
                <w:rFonts w:ascii="Cambria" w:hAnsi="Cambria"/>
                <w:sz w:val="20"/>
                <w:szCs w:val="22"/>
                <w:lang w:val="ru-RU"/>
              </w:rPr>
            </w:pPr>
            <w:r w:rsidRPr="00CF6351">
              <w:rPr>
                <w:rFonts w:ascii="Cambria" w:hAnsi="Cambria"/>
                <w:b/>
                <w:sz w:val="20"/>
                <w:szCs w:val="22"/>
                <w:lang w:val="ru-RU"/>
              </w:rPr>
              <w:t>Опыт Азербайджана</w:t>
            </w:r>
            <w:r w:rsidRPr="00CF6351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</w:p>
          <w:p w:rsidR="00833193" w:rsidRPr="00CF6351" w:rsidRDefault="00833193" w:rsidP="00CF6351">
            <w:pPr>
              <w:shd w:val="clear" w:color="auto" w:fill="FFFFFF"/>
              <w:spacing w:after="60"/>
              <w:rPr>
                <w:rFonts w:ascii="Cambria" w:hAnsi="Cambria"/>
                <w:sz w:val="20"/>
                <w:lang w:val="ru-RU"/>
              </w:rPr>
            </w:pPr>
            <w:proofErr w:type="spellStart"/>
            <w:r w:rsidRPr="00CF6351">
              <w:rPr>
                <w:rFonts w:ascii="Cambria" w:eastAsia="Times New Roman" w:hAnsi="Cambria" w:cs="Times New Roman"/>
                <w:b/>
                <w:sz w:val="20"/>
                <w:lang w:val="ru-RU" w:eastAsia="ru-RU"/>
              </w:rPr>
              <w:t>Астгик</w:t>
            </w:r>
            <w:proofErr w:type="spellEnd"/>
            <w:r w:rsidRPr="00CF6351">
              <w:rPr>
                <w:rFonts w:ascii="Cambria" w:eastAsia="Times New Roman" w:hAnsi="Cambria" w:cs="Times New Roman"/>
                <w:b/>
                <w:sz w:val="20"/>
                <w:lang w:val="ru-RU" w:eastAsia="ru-RU"/>
              </w:rPr>
              <w:t xml:space="preserve"> </w:t>
            </w:r>
            <w:proofErr w:type="spellStart"/>
            <w:r w:rsidRPr="00CF6351">
              <w:rPr>
                <w:rFonts w:ascii="Cambria" w:eastAsia="Times New Roman" w:hAnsi="Cambria" w:cs="Times New Roman"/>
                <w:b/>
                <w:sz w:val="20"/>
                <w:lang w:val="ru-RU" w:eastAsia="ru-RU"/>
              </w:rPr>
              <w:t>Минасян</w:t>
            </w:r>
            <w:proofErr w:type="spellEnd"/>
            <w:r w:rsidRPr="00CF6351">
              <w:rPr>
                <w:rFonts w:ascii="Cambria" w:eastAsia="Times New Roman" w:hAnsi="Cambria" w:cs="Times New Roman"/>
                <w:b/>
                <w:sz w:val="20"/>
                <w:lang w:val="ru-RU" w:eastAsia="ru-RU"/>
              </w:rPr>
              <w:t xml:space="preserve"> </w:t>
            </w:r>
            <w:r w:rsidRPr="00CF6351">
              <w:rPr>
                <w:rFonts w:ascii="Cambria" w:eastAsia="Times New Roman" w:hAnsi="Cambria" w:cs="Times New Roman"/>
                <w:sz w:val="20"/>
                <w:lang w:val="ru-RU" w:eastAsia="ru-RU"/>
              </w:rPr>
              <w:t>(</w:t>
            </w:r>
            <w:proofErr w:type="spellStart"/>
            <w:r w:rsidRPr="00CF6351">
              <w:rPr>
                <w:rFonts w:ascii="Cambria" w:hAnsi="Cambria"/>
                <w:sz w:val="20"/>
                <w:lang w:val="en-US"/>
              </w:rPr>
              <w:t>Mr</w:t>
            </w:r>
            <w:proofErr w:type="spellEnd"/>
            <w:r w:rsidRPr="00CF6351">
              <w:rPr>
                <w:rFonts w:ascii="Cambria" w:hAnsi="Cambria"/>
                <w:sz w:val="20"/>
                <w:lang w:val="ru-RU"/>
              </w:rPr>
              <w:t xml:space="preserve">. </w:t>
            </w:r>
            <w:proofErr w:type="spellStart"/>
            <w:r w:rsidRPr="00CF6351">
              <w:rPr>
                <w:rFonts w:ascii="Cambria" w:eastAsia="Times New Roman" w:hAnsi="Cambria" w:cs="Times New Roman"/>
                <w:sz w:val="20"/>
                <w:lang w:val="ru-RU" w:eastAsia="ru-RU"/>
              </w:rPr>
              <w:t>Astghik</w:t>
            </w:r>
            <w:proofErr w:type="spellEnd"/>
            <w:r w:rsidRPr="00CF6351">
              <w:rPr>
                <w:rFonts w:ascii="Cambria" w:eastAsia="Times New Roman" w:hAnsi="Cambria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CF6351">
              <w:rPr>
                <w:rFonts w:ascii="Cambria" w:eastAsia="Times New Roman" w:hAnsi="Cambria" w:cs="Times New Roman"/>
                <w:sz w:val="20"/>
                <w:lang w:val="ru-RU" w:eastAsia="ru-RU"/>
              </w:rPr>
              <w:t>Minasyan</w:t>
            </w:r>
            <w:proofErr w:type="spellEnd"/>
            <w:r w:rsidRPr="00CF6351">
              <w:rPr>
                <w:rFonts w:ascii="Cambria" w:eastAsia="Times New Roman" w:hAnsi="Cambria" w:cs="Times New Roman"/>
                <w:sz w:val="20"/>
                <w:lang w:val="ru-RU" w:eastAsia="ru-RU"/>
              </w:rPr>
              <w:t>)</w:t>
            </w:r>
            <w:r w:rsidRPr="00CF6351">
              <w:rPr>
                <w:rFonts w:ascii="Cambria" w:eastAsia="Times New Roman" w:hAnsi="Cambria" w:cs="Times New Roman"/>
                <w:b/>
                <w:sz w:val="20"/>
                <w:lang w:val="ru-RU" w:eastAsia="ru-RU"/>
              </w:rPr>
              <w:t xml:space="preserve"> </w:t>
            </w:r>
            <w:r w:rsidRPr="00CF6351">
              <w:rPr>
                <w:rFonts w:ascii="Cambria" w:eastAsia="Times New Roman" w:hAnsi="Cambria" w:cs="Times New Roman"/>
                <w:sz w:val="20"/>
                <w:lang w:val="ru-RU" w:eastAsia="ru-RU"/>
              </w:rPr>
              <w:t xml:space="preserve">– Начальник управления социального </w:t>
            </w:r>
            <w:r w:rsidRPr="00CF6351">
              <w:rPr>
                <w:rFonts w:ascii="Cambria" w:hAnsi="Cambria"/>
                <w:sz w:val="20"/>
                <w:lang w:val="ru-RU"/>
              </w:rPr>
              <w:t>обеспечения</w:t>
            </w:r>
            <w:r w:rsidRPr="00CF6351">
              <w:rPr>
                <w:rFonts w:ascii="Cambria" w:eastAsia="Times New Roman" w:hAnsi="Cambria" w:cs="Times New Roman"/>
                <w:sz w:val="20"/>
                <w:lang w:val="ru-RU" w:eastAsia="ru-RU"/>
              </w:rPr>
              <w:t xml:space="preserve"> </w:t>
            </w:r>
            <w:r w:rsidRPr="00CF6351">
              <w:rPr>
                <w:rFonts w:ascii="Cambria" w:hAnsi="Cambria"/>
                <w:sz w:val="20"/>
                <w:lang w:val="ru-RU"/>
              </w:rPr>
              <w:t>Министерства труда и социальных вопросов Республики Армения</w:t>
            </w:r>
          </w:p>
          <w:p w:rsidR="00833193" w:rsidRPr="0074396F" w:rsidRDefault="00833193" w:rsidP="00833193">
            <w:pPr>
              <w:shd w:val="clear" w:color="auto" w:fill="FFFFFF"/>
              <w:rPr>
                <w:rFonts w:ascii="Cambria" w:hAnsi="Cambria"/>
                <w:sz w:val="20"/>
                <w:szCs w:val="22"/>
                <w:lang w:val="ru-RU"/>
              </w:rPr>
            </w:pP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Арман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Саргсян</w:t>
            </w:r>
            <w:proofErr w:type="spellEnd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(</w:t>
            </w:r>
            <w:proofErr w:type="spellStart"/>
            <w:r w:rsidRPr="0074396F">
              <w:rPr>
                <w:rFonts w:ascii="Cambria" w:hAnsi="Cambria"/>
                <w:sz w:val="20"/>
                <w:szCs w:val="22"/>
                <w:lang w:val="en-US"/>
              </w:rPr>
              <w:t>Mr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. </w:t>
            </w:r>
            <w:proofErr w:type="spellStart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en-US" w:eastAsia="ru-RU"/>
              </w:rPr>
              <w:t>Arman</w:t>
            </w:r>
            <w:proofErr w:type="spellEnd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en-US" w:eastAsia="ru-RU"/>
              </w:rPr>
              <w:t>Sargsyan</w:t>
            </w:r>
            <w:proofErr w:type="spellEnd"/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)</w:t>
            </w:r>
            <w:r w:rsidRPr="0074396F">
              <w:rPr>
                <w:rFonts w:ascii="Cambria" w:eastAsia="Times New Roman" w:hAnsi="Cambria" w:cs="Times New Roman"/>
                <w:b/>
                <w:sz w:val="20"/>
                <w:szCs w:val="22"/>
                <w:lang w:val="ru-RU" w:eastAsia="ru-RU"/>
              </w:rPr>
              <w:t xml:space="preserve"> 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- Директор Национального института труда и социальн</w:t>
            </w:r>
            <w:r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>ых</w:t>
            </w:r>
            <w:r w:rsidRPr="0074396F">
              <w:rPr>
                <w:rFonts w:ascii="Cambria" w:eastAsia="Times New Roman" w:hAnsi="Cambria" w:cs="Times New Roman"/>
                <w:sz w:val="20"/>
                <w:szCs w:val="22"/>
                <w:lang w:val="ru-RU" w:eastAsia="ru-RU"/>
              </w:rPr>
              <w:t xml:space="preserve"> исследований, 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Министерства труда и социальн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ых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sz w:val="20"/>
                <w:szCs w:val="22"/>
                <w:lang w:val="ru-RU"/>
              </w:rPr>
              <w:t>вопросов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Республики Армения</w:t>
            </w:r>
          </w:p>
          <w:p w:rsidR="002D345C" w:rsidRPr="00CF6351" w:rsidRDefault="002D345C" w:rsidP="00CF6351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60"/>
              <w:ind w:left="778"/>
              <w:contextualSpacing w:val="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Опыт Армении</w:t>
            </w:r>
            <w:r w:rsidRPr="00CF6351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</w:t>
            </w:r>
          </w:p>
          <w:p w:rsidR="00A21CD5" w:rsidRPr="0074396F" w:rsidRDefault="002D345C" w:rsidP="003A62DA">
            <w:pPr>
              <w:tabs>
                <w:tab w:val="left" w:pos="4965"/>
              </w:tabs>
              <w:spacing w:after="12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Вопросы и ответы</w:t>
            </w:r>
          </w:p>
        </w:tc>
      </w:tr>
      <w:tr w:rsidR="00A21CD5" w:rsidRPr="0074396F" w:rsidTr="00D468B4">
        <w:tc>
          <w:tcPr>
            <w:tcW w:w="1350" w:type="dxa"/>
            <w:shd w:val="clear" w:color="auto" w:fill="C6D9F1" w:themeFill="text2" w:themeFillTint="33"/>
          </w:tcPr>
          <w:p w:rsidR="00A21CD5" w:rsidRPr="00D7612A" w:rsidRDefault="00A21CD5" w:rsidP="00D7612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lastRenderedPageBreak/>
              <w:t>15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45</w:t>
            </w:r>
            <w:r w:rsidRPr="0074396F">
              <w:rPr>
                <w:rFonts w:ascii="Cambria" w:hAnsi="Cambria"/>
                <w:sz w:val="20"/>
                <w:szCs w:val="22"/>
              </w:rPr>
              <w:t>-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6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00</w:t>
            </w:r>
          </w:p>
        </w:tc>
        <w:tc>
          <w:tcPr>
            <w:tcW w:w="9000" w:type="dxa"/>
            <w:shd w:val="clear" w:color="auto" w:fill="C6D9F1" w:themeFill="text2" w:themeFillTint="33"/>
          </w:tcPr>
          <w:p w:rsidR="00A21CD5" w:rsidRPr="0074396F" w:rsidRDefault="00A21CD5" w:rsidP="003A62DA">
            <w:pPr>
              <w:rPr>
                <w:rFonts w:ascii="Cambria" w:hAnsi="Cambria"/>
                <w:sz w:val="20"/>
                <w:szCs w:val="22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Кофе-брейк</w:t>
            </w:r>
          </w:p>
        </w:tc>
      </w:tr>
      <w:tr w:rsidR="00A21CD5" w:rsidRPr="0074396F" w:rsidTr="00D468B4">
        <w:tc>
          <w:tcPr>
            <w:tcW w:w="1350" w:type="dxa"/>
          </w:tcPr>
          <w:p w:rsidR="00A21CD5" w:rsidRPr="00D7612A" w:rsidRDefault="00A21CD5" w:rsidP="00D7612A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6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00</w:t>
            </w:r>
            <w:r w:rsidRPr="0074396F">
              <w:rPr>
                <w:rFonts w:ascii="Cambria" w:hAnsi="Cambria"/>
                <w:sz w:val="20"/>
                <w:szCs w:val="22"/>
              </w:rPr>
              <w:t>-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17</w:t>
            </w:r>
            <w:r w:rsidRPr="0074396F">
              <w:rPr>
                <w:rFonts w:ascii="Cambria" w:hAnsi="Cambria"/>
                <w:sz w:val="20"/>
                <w:szCs w:val="22"/>
              </w:rPr>
              <w:t>:</w:t>
            </w:r>
            <w:r w:rsidR="00D7612A">
              <w:rPr>
                <w:rFonts w:ascii="Cambria" w:hAnsi="Cambria"/>
                <w:sz w:val="20"/>
                <w:szCs w:val="22"/>
                <w:lang w:val="ru-RU"/>
              </w:rPr>
              <w:t>15</w:t>
            </w:r>
          </w:p>
        </w:tc>
        <w:tc>
          <w:tcPr>
            <w:tcW w:w="9000" w:type="dxa"/>
          </w:tcPr>
          <w:p w:rsidR="00A21CD5" w:rsidRPr="0074396F" w:rsidRDefault="00A21CD5" w:rsidP="003A62DA">
            <w:pPr>
              <w:spacing w:after="120"/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caps/>
                <w:sz w:val="20"/>
                <w:szCs w:val="22"/>
                <w:lang w:val="ru-RU"/>
              </w:rPr>
              <w:t>Круглый стол: «Пути развития»</w:t>
            </w:r>
          </w:p>
          <w:p w:rsidR="0074396F" w:rsidRPr="00D841FB" w:rsidRDefault="0074396F" w:rsidP="00D841FB">
            <w:pPr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Подведение</w:t>
            </w:r>
            <w:r w:rsidR="00A21CD5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итог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>ов</w:t>
            </w:r>
            <w:r w:rsidR="00A21CD5"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трехдневных обсуждений в части извлеченных уроков, накопленного опыта и необходимых мер по совершенствованию системы социальной защиты в ближайшем будущем.</w:t>
            </w:r>
          </w:p>
          <w:p w:rsidR="00A21CD5" w:rsidRPr="0074396F" w:rsidRDefault="00A21CD5" w:rsidP="00934010">
            <w:pPr>
              <w:spacing w:before="120" w:after="120"/>
              <w:rPr>
                <w:rFonts w:ascii="Cambria" w:hAnsi="Cambria"/>
                <w:b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Закрытие</w:t>
            </w:r>
            <w:r w:rsidR="0074396F"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(итоговая презентация)</w:t>
            </w:r>
          </w:p>
          <w:p w:rsidR="00CB4CC1" w:rsidRPr="0074396F" w:rsidRDefault="00CB4CC1" w:rsidP="00416278">
            <w:pPr>
              <w:pStyle w:val="ac"/>
              <w:numPr>
                <w:ilvl w:val="0"/>
                <w:numId w:val="6"/>
              </w:numPr>
              <w:shd w:val="clear" w:color="auto" w:fill="FFFFFF"/>
              <w:ind w:left="778"/>
              <w:contextualSpacing w:val="0"/>
              <w:rPr>
                <w:rFonts w:ascii="Cambria" w:hAnsi="Cambria"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Александра </w:t>
            </w:r>
            <w:proofErr w:type="spellStart"/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Пошарац</w:t>
            </w:r>
            <w:proofErr w:type="spellEnd"/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– ведущий экономист и специалист Всемирного банка в области социального обеспечения и социальной защиты</w:t>
            </w:r>
          </w:p>
          <w:p w:rsidR="00CB4CC1" w:rsidRPr="0074396F" w:rsidRDefault="00CB4CC1" w:rsidP="003A62DA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120"/>
              <w:ind w:left="778"/>
              <w:contextualSpacing w:val="0"/>
              <w:rPr>
                <w:rFonts w:ascii="Cambria" w:eastAsiaTheme="minorEastAsia" w:hAnsi="Cambria"/>
                <w:i/>
                <w:sz w:val="20"/>
                <w:szCs w:val="22"/>
                <w:lang w:val="ru-RU"/>
              </w:rPr>
            </w:pP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>Владимир</w:t>
            </w:r>
            <w:r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Станиславович</w:t>
            </w:r>
            <w:r w:rsidRPr="0074396F">
              <w:rPr>
                <w:rFonts w:ascii="Cambria" w:hAnsi="Cambria"/>
                <w:b/>
                <w:sz w:val="20"/>
                <w:szCs w:val="22"/>
                <w:lang w:val="ru-RU"/>
              </w:rPr>
              <w:t xml:space="preserve"> Назаров</w:t>
            </w:r>
            <w:r w:rsidRPr="0074396F">
              <w:rPr>
                <w:rFonts w:ascii="Cambria" w:hAnsi="Cambria"/>
                <w:sz w:val="20"/>
                <w:szCs w:val="22"/>
                <w:lang w:val="ru-RU"/>
              </w:rPr>
              <w:t xml:space="preserve"> – директор НИФИ Минфина России</w:t>
            </w:r>
          </w:p>
        </w:tc>
      </w:tr>
    </w:tbl>
    <w:p w:rsidR="00A21CD5" w:rsidRPr="00017807" w:rsidRDefault="00A21CD5" w:rsidP="00A21CD5">
      <w:pPr>
        <w:pStyle w:val="a7"/>
        <w:spacing w:before="0" w:beforeAutospacing="0" w:after="60"/>
        <w:jc w:val="both"/>
        <w:rPr>
          <w:sz w:val="16"/>
          <w:szCs w:val="16"/>
        </w:rPr>
      </w:pPr>
    </w:p>
    <w:sectPr w:rsidR="00A21CD5" w:rsidRPr="00017807" w:rsidSect="0074396F">
      <w:type w:val="continuous"/>
      <w:pgSz w:w="11906" w:h="16838"/>
      <w:pgMar w:top="1134" w:right="850" w:bottom="1134" w:left="1701" w:header="708" w:footer="0" w:gutter="0"/>
      <w:cols w:space="1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35" w:rsidRDefault="00D44435" w:rsidP="00017807">
      <w:pPr>
        <w:spacing w:after="0" w:line="240" w:lineRule="auto"/>
      </w:pPr>
      <w:r>
        <w:separator/>
      </w:r>
    </w:p>
  </w:endnote>
  <w:endnote w:type="continuationSeparator" w:id="0">
    <w:p w:rsidR="00D44435" w:rsidRDefault="00D44435" w:rsidP="0001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97627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3A62DA" w:rsidRPr="003A62DA" w:rsidRDefault="00487176">
        <w:pPr>
          <w:pStyle w:val="aa"/>
          <w:jc w:val="center"/>
          <w:rPr>
            <w:rFonts w:asciiTheme="majorHAnsi" w:hAnsiTheme="majorHAnsi"/>
          </w:rPr>
        </w:pPr>
        <w:r w:rsidRPr="003A62DA">
          <w:rPr>
            <w:rFonts w:asciiTheme="majorHAnsi" w:hAnsiTheme="majorHAnsi"/>
          </w:rPr>
          <w:fldChar w:fldCharType="begin"/>
        </w:r>
        <w:r w:rsidR="003A62DA" w:rsidRPr="003A62DA">
          <w:rPr>
            <w:rFonts w:asciiTheme="majorHAnsi" w:hAnsiTheme="majorHAnsi"/>
          </w:rPr>
          <w:instrText xml:space="preserve"> PAGE   \* MERGEFORMAT </w:instrText>
        </w:r>
        <w:r w:rsidRPr="003A62DA">
          <w:rPr>
            <w:rFonts w:asciiTheme="majorHAnsi" w:hAnsiTheme="majorHAnsi"/>
          </w:rPr>
          <w:fldChar w:fldCharType="separate"/>
        </w:r>
        <w:r w:rsidR="00673E1C">
          <w:rPr>
            <w:rFonts w:asciiTheme="majorHAnsi" w:hAnsiTheme="majorHAnsi"/>
            <w:noProof/>
          </w:rPr>
          <w:t>5</w:t>
        </w:r>
        <w:r w:rsidRPr="003A62DA">
          <w:rPr>
            <w:rFonts w:asciiTheme="majorHAnsi" w:hAnsiTheme="majorHAnsi"/>
            <w:noProof/>
          </w:rPr>
          <w:fldChar w:fldCharType="end"/>
        </w:r>
      </w:p>
    </w:sdtContent>
  </w:sdt>
  <w:p w:rsidR="003A62DA" w:rsidRDefault="003A62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35" w:rsidRDefault="00D44435" w:rsidP="00017807">
      <w:pPr>
        <w:spacing w:after="0" w:line="240" w:lineRule="auto"/>
      </w:pPr>
      <w:r>
        <w:separator/>
      </w:r>
    </w:p>
  </w:footnote>
  <w:footnote w:type="continuationSeparator" w:id="0">
    <w:p w:rsidR="00D44435" w:rsidRDefault="00D44435" w:rsidP="0001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412"/>
    <w:multiLevelType w:val="hybridMultilevel"/>
    <w:tmpl w:val="6206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147D"/>
    <w:multiLevelType w:val="hybridMultilevel"/>
    <w:tmpl w:val="F28C9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2FE5"/>
    <w:multiLevelType w:val="hybridMultilevel"/>
    <w:tmpl w:val="0860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6ACB"/>
    <w:multiLevelType w:val="hybridMultilevel"/>
    <w:tmpl w:val="5F20E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594708"/>
    <w:multiLevelType w:val="hybridMultilevel"/>
    <w:tmpl w:val="D742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06399"/>
    <w:multiLevelType w:val="hybridMultilevel"/>
    <w:tmpl w:val="23B8A5F0"/>
    <w:lvl w:ilvl="0" w:tplc="D3924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8730A3"/>
    <w:multiLevelType w:val="hybridMultilevel"/>
    <w:tmpl w:val="09429D66"/>
    <w:lvl w:ilvl="0" w:tplc="5B4602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PH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F70C9"/>
    <w:rsid w:val="00017807"/>
    <w:rsid w:val="00072274"/>
    <w:rsid w:val="00087B0B"/>
    <w:rsid w:val="000B7D4A"/>
    <w:rsid w:val="000D2FF8"/>
    <w:rsid w:val="000F14B6"/>
    <w:rsid w:val="00120084"/>
    <w:rsid w:val="001377BD"/>
    <w:rsid w:val="00142530"/>
    <w:rsid w:val="0018340A"/>
    <w:rsid w:val="001F37D8"/>
    <w:rsid w:val="00284D8C"/>
    <w:rsid w:val="002D345C"/>
    <w:rsid w:val="0031139C"/>
    <w:rsid w:val="00332B5B"/>
    <w:rsid w:val="00342481"/>
    <w:rsid w:val="00346D63"/>
    <w:rsid w:val="0036680C"/>
    <w:rsid w:val="003A62DA"/>
    <w:rsid w:val="003B665F"/>
    <w:rsid w:val="003C2D34"/>
    <w:rsid w:val="003D298B"/>
    <w:rsid w:val="003D38B8"/>
    <w:rsid w:val="004043A2"/>
    <w:rsid w:val="00416278"/>
    <w:rsid w:val="00423921"/>
    <w:rsid w:val="00426DDA"/>
    <w:rsid w:val="004462D4"/>
    <w:rsid w:val="00457B56"/>
    <w:rsid w:val="004660D0"/>
    <w:rsid w:val="00484673"/>
    <w:rsid w:val="00487176"/>
    <w:rsid w:val="004A6FD3"/>
    <w:rsid w:val="004D7768"/>
    <w:rsid w:val="004E2F9B"/>
    <w:rsid w:val="00523DA8"/>
    <w:rsid w:val="00524CEA"/>
    <w:rsid w:val="00575FFF"/>
    <w:rsid w:val="005D7E11"/>
    <w:rsid w:val="0061794D"/>
    <w:rsid w:val="00624754"/>
    <w:rsid w:val="00625731"/>
    <w:rsid w:val="00650AD6"/>
    <w:rsid w:val="006516DA"/>
    <w:rsid w:val="00673E1C"/>
    <w:rsid w:val="00674FAD"/>
    <w:rsid w:val="006C1441"/>
    <w:rsid w:val="007109D9"/>
    <w:rsid w:val="00712D43"/>
    <w:rsid w:val="00713D4E"/>
    <w:rsid w:val="00734526"/>
    <w:rsid w:val="0074396F"/>
    <w:rsid w:val="0075774F"/>
    <w:rsid w:val="00761039"/>
    <w:rsid w:val="00766EB0"/>
    <w:rsid w:val="00780874"/>
    <w:rsid w:val="007F1204"/>
    <w:rsid w:val="007F2CAE"/>
    <w:rsid w:val="007F434A"/>
    <w:rsid w:val="00802B66"/>
    <w:rsid w:val="00805D0B"/>
    <w:rsid w:val="00823855"/>
    <w:rsid w:val="00833193"/>
    <w:rsid w:val="00833F40"/>
    <w:rsid w:val="00836536"/>
    <w:rsid w:val="00915BE4"/>
    <w:rsid w:val="00934010"/>
    <w:rsid w:val="009360AC"/>
    <w:rsid w:val="009378A7"/>
    <w:rsid w:val="00944D1C"/>
    <w:rsid w:val="009B019C"/>
    <w:rsid w:val="009B235E"/>
    <w:rsid w:val="009C3A3B"/>
    <w:rsid w:val="009D2FE4"/>
    <w:rsid w:val="009D4AB1"/>
    <w:rsid w:val="009D7202"/>
    <w:rsid w:val="009E2116"/>
    <w:rsid w:val="009F2C6D"/>
    <w:rsid w:val="009F70C9"/>
    <w:rsid w:val="00A05290"/>
    <w:rsid w:val="00A21CD5"/>
    <w:rsid w:val="00A523E7"/>
    <w:rsid w:val="00A91F7D"/>
    <w:rsid w:val="00A925C4"/>
    <w:rsid w:val="00A95B56"/>
    <w:rsid w:val="00A968B3"/>
    <w:rsid w:val="00AE1569"/>
    <w:rsid w:val="00AE6338"/>
    <w:rsid w:val="00B14C81"/>
    <w:rsid w:val="00B203DD"/>
    <w:rsid w:val="00B607C9"/>
    <w:rsid w:val="00B808EA"/>
    <w:rsid w:val="00B95FC9"/>
    <w:rsid w:val="00B97456"/>
    <w:rsid w:val="00B97B61"/>
    <w:rsid w:val="00BA224F"/>
    <w:rsid w:val="00BC43B9"/>
    <w:rsid w:val="00C14B71"/>
    <w:rsid w:val="00C30029"/>
    <w:rsid w:val="00C60ADC"/>
    <w:rsid w:val="00C61726"/>
    <w:rsid w:val="00C75BF9"/>
    <w:rsid w:val="00C77602"/>
    <w:rsid w:val="00CB4CC1"/>
    <w:rsid w:val="00CC22FE"/>
    <w:rsid w:val="00CE64F7"/>
    <w:rsid w:val="00CF6351"/>
    <w:rsid w:val="00D04A05"/>
    <w:rsid w:val="00D05419"/>
    <w:rsid w:val="00D065DF"/>
    <w:rsid w:val="00D06E31"/>
    <w:rsid w:val="00D31F86"/>
    <w:rsid w:val="00D44435"/>
    <w:rsid w:val="00D468B4"/>
    <w:rsid w:val="00D671DD"/>
    <w:rsid w:val="00D7612A"/>
    <w:rsid w:val="00D841FB"/>
    <w:rsid w:val="00D916C1"/>
    <w:rsid w:val="00D936D5"/>
    <w:rsid w:val="00DA6718"/>
    <w:rsid w:val="00DF6410"/>
    <w:rsid w:val="00E047B6"/>
    <w:rsid w:val="00E34188"/>
    <w:rsid w:val="00E80845"/>
    <w:rsid w:val="00EB2BFB"/>
    <w:rsid w:val="00EB7DDE"/>
    <w:rsid w:val="00EF6C16"/>
    <w:rsid w:val="00F027FA"/>
    <w:rsid w:val="00F07762"/>
    <w:rsid w:val="00F43154"/>
    <w:rsid w:val="00F64923"/>
    <w:rsid w:val="00F75A22"/>
    <w:rsid w:val="00F8535E"/>
    <w:rsid w:val="00FD737F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6536"/>
    <w:rPr>
      <w:color w:val="0000FF" w:themeColor="hyperlink"/>
      <w:u w:val="single"/>
    </w:rPr>
  </w:style>
  <w:style w:type="paragraph" w:styleId="a6">
    <w:name w:val="No Spacing"/>
    <w:uiPriority w:val="1"/>
    <w:qFormat/>
    <w:rsid w:val="00836536"/>
    <w:pPr>
      <w:spacing w:after="0" w:line="240" w:lineRule="auto"/>
    </w:pPr>
  </w:style>
  <w:style w:type="paragraph" w:customStyle="1" w:styleId="Standard">
    <w:name w:val="Standard"/>
    <w:rsid w:val="003D29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5">
    <w:name w:val="Основной текст (5)_"/>
    <w:basedOn w:val="a0"/>
    <w:link w:val="50"/>
    <w:rsid w:val="00D31F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1F8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0178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807"/>
  </w:style>
  <w:style w:type="paragraph" w:styleId="aa">
    <w:name w:val="footer"/>
    <w:basedOn w:val="a"/>
    <w:link w:val="ab"/>
    <w:uiPriority w:val="99"/>
    <w:unhideWhenUsed/>
    <w:rsid w:val="0001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7807"/>
  </w:style>
  <w:style w:type="character" w:customStyle="1" w:styleId="squot">
    <w:name w:val="squot"/>
    <w:basedOn w:val="a0"/>
    <w:rsid w:val="00761039"/>
  </w:style>
  <w:style w:type="paragraph" w:customStyle="1" w:styleId="western">
    <w:name w:val="western"/>
    <w:basedOn w:val="a"/>
    <w:rsid w:val="006C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C14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A21C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1CD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1CD5"/>
    <w:pPr>
      <w:spacing w:after="0"/>
    </w:pPr>
    <w:rPr>
      <w:rFonts w:eastAsiaTheme="minorEastAsia"/>
      <w:b/>
      <w:bCs/>
      <w:lang w:val="en-PH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1CD5"/>
    <w:rPr>
      <w:rFonts w:eastAsiaTheme="minorEastAsia"/>
      <w:b/>
      <w:bCs/>
      <w:sz w:val="20"/>
      <w:szCs w:val="20"/>
      <w:lang w:val="en-PH"/>
    </w:rPr>
  </w:style>
  <w:style w:type="table" w:styleId="af1">
    <w:name w:val="Table Grid"/>
    <w:basedOn w:val="a1"/>
    <w:rsid w:val="00A21CD5"/>
    <w:pPr>
      <w:spacing w:after="0" w:line="240" w:lineRule="auto"/>
    </w:pPr>
    <w:rPr>
      <w:rFonts w:eastAsiaTheme="minorEastAsia"/>
      <w:sz w:val="24"/>
      <w:szCs w:val="24"/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6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7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0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3387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5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63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12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92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9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0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92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12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054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97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0159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086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47566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545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333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0447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6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7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9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99114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74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76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18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87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8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0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36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749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365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01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03369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29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75900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318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72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3993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z.fgov.b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4EE0-0615-42BE-B866-F5239A3E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NIFI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</dc:creator>
  <cp:lastModifiedBy>e.shepeleva</cp:lastModifiedBy>
  <cp:revision>2</cp:revision>
  <cp:lastPrinted>2016-03-10T11:55:00Z</cp:lastPrinted>
  <dcterms:created xsi:type="dcterms:W3CDTF">2016-03-22T10:26:00Z</dcterms:created>
  <dcterms:modified xsi:type="dcterms:W3CDTF">2016-03-22T10:26:00Z</dcterms:modified>
</cp:coreProperties>
</file>