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AA7" w:rsidRPr="00BE5D88" w:rsidRDefault="00A40A62" w:rsidP="00870284">
      <w:pPr>
        <w:spacing w:after="0" w:line="360" w:lineRule="auto"/>
        <w:ind w:firstLine="708"/>
        <w:jc w:val="both"/>
        <w:rPr>
          <w:rFonts w:ascii="Times New Roman" w:eastAsia="Calibri" w:hAnsi="Times New Roman" w:cs="Times New Roman"/>
          <w:sz w:val="24"/>
          <w:szCs w:val="24"/>
        </w:rPr>
      </w:pPr>
      <w:bookmarkStart w:id="0" w:name="_GoBack"/>
      <w:bookmarkEnd w:id="0"/>
      <w:r w:rsidRPr="00BE5D88">
        <w:rPr>
          <w:rFonts w:ascii="Times New Roman" w:eastAsia="Calibri" w:hAnsi="Times New Roman" w:cs="Times New Roman"/>
          <w:sz w:val="24"/>
          <w:szCs w:val="24"/>
        </w:rPr>
        <w:t>Безработица является одной из болезненных проблем современного рынка труда. Последствия безработицы проявляются во многих важных сферах жизнедеятельности социума.  Для индивида факт потери работы сам по себе является стрессовым фактором, а статус безработного является стигматизирующим. В краткосрочной перспективе значительно снижается уровень жизни самого безработного и уровень жизни его семьи. В долгосрочной перспективе происходит ухудшение здоровья в связи со снижением доступности медицинских услуг, потеря навыков и квалификации, что приводит к уменьшению социального капитала работника. Постепенно сокращается круг социальных контактов и снижается возможность устроиться на хорошую работу, а при последующем трудоустройстве снижается заработная плата.</w:t>
      </w:r>
    </w:p>
    <w:p w:rsidR="005C5A22" w:rsidRPr="00BE5D88" w:rsidRDefault="005C5A22" w:rsidP="005C5A22">
      <w:pPr>
        <w:spacing w:after="0" w:line="360" w:lineRule="auto"/>
        <w:ind w:firstLine="708"/>
        <w:jc w:val="both"/>
        <w:rPr>
          <w:rFonts w:ascii="Times New Roman" w:eastAsia="Calibri" w:hAnsi="Times New Roman" w:cs="Times New Roman"/>
          <w:sz w:val="24"/>
          <w:szCs w:val="24"/>
        </w:rPr>
      </w:pPr>
      <w:r w:rsidRPr="00BE5D88">
        <w:rPr>
          <w:rFonts w:ascii="Times New Roman" w:eastAsia="Calibri" w:hAnsi="Times New Roman" w:cs="Times New Roman"/>
          <w:sz w:val="24"/>
          <w:szCs w:val="24"/>
        </w:rPr>
        <w:t>Далее мы рассмотрим, какие же факторы, способствующие длительной незанятости, были ими найдены.</w:t>
      </w:r>
    </w:p>
    <w:p w:rsidR="00D70B0E" w:rsidRPr="00BE5D88" w:rsidRDefault="005635A8" w:rsidP="00B33396">
      <w:pPr>
        <w:spacing w:after="0" w:line="360" w:lineRule="auto"/>
        <w:ind w:firstLine="708"/>
        <w:jc w:val="both"/>
        <w:rPr>
          <w:rFonts w:ascii="Times New Roman" w:eastAsia="Calibri" w:hAnsi="Times New Roman" w:cs="Times New Roman"/>
          <w:sz w:val="24"/>
          <w:szCs w:val="24"/>
        </w:rPr>
      </w:pPr>
      <w:r w:rsidRPr="00BE5D88">
        <w:rPr>
          <w:rFonts w:ascii="Times New Roman" w:eastAsia="Calibri" w:hAnsi="Times New Roman" w:cs="Times New Roman"/>
          <w:sz w:val="24"/>
          <w:szCs w:val="24"/>
        </w:rPr>
        <w:t>К данной теме обращались очень многие отечественные и зарубежные авторы.</w:t>
      </w:r>
      <w:r w:rsidR="00A40A62" w:rsidRPr="00BE5D88">
        <w:rPr>
          <w:rFonts w:ascii="Times New Roman" w:eastAsia="Calibri" w:hAnsi="Times New Roman" w:cs="Times New Roman"/>
          <w:sz w:val="24"/>
          <w:szCs w:val="24"/>
        </w:rPr>
        <w:t xml:space="preserve"> </w:t>
      </w:r>
      <w:r w:rsidR="00870284" w:rsidRPr="00BE5D88">
        <w:rPr>
          <w:rFonts w:ascii="Times New Roman" w:eastAsia="Calibri" w:hAnsi="Times New Roman" w:cs="Times New Roman"/>
          <w:sz w:val="24"/>
          <w:szCs w:val="24"/>
        </w:rPr>
        <w:t xml:space="preserve">Вклад в рынок труда и занятости внесли такие исследователи как </w:t>
      </w:r>
      <w:r w:rsidR="00D70B0E" w:rsidRPr="00BE5D88">
        <w:rPr>
          <w:rFonts w:ascii="Times New Roman" w:eastAsia="Calibri" w:hAnsi="Times New Roman" w:cs="Times New Roman"/>
          <w:sz w:val="24"/>
          <w:szCs w:val="24"/>
        </w:rPr>
        <w:t>В.Е.</w:t>
      </w:r>
      <w:r w:rsidR="00870284" w:rsidRPr="00BE5D88">
        <w:rPr>
          <w:rFonts w:ascii="Times New Roman" w:eastAsia="Calibri" w:hAnsi="Times New Roman" w:cs="Times New Roman"/>
          <w:sz w:val="24"/>
          <w:szCs w:val="24"/>
        </w:rPr>
        <w:t xml:space="preserve"> </w:t>
      </w:r>
      <w:r w:rsidR="00D70B0E" w:rsidRPr="00BE5D88">
        <w:rPr>
          <w:rFonts w:ascii="Times New Roman" w:eastAsia="Calibri" w:hAnsi="Times New Roman" w:cs="Times New Roman"/>
          <w:sz w:val="24"/>
          <w:szCs w:val="24"/>
        </w:rPr>
        <w:t>Гимпельсон</w:t>
      </w:r>
      <w:r w:rsidR="00870284" w:rsidRPr="00BE5D88">
        <w:rPr>
          <w:rFonts w:ascii="Times New Roman" w:eastAsia="Calibri" w:hAnsi="Times New Roman" w:cs="Times New Roman"/>
          <w:sz w:val="24"/>
          <w:szCs w:val="24"/>
        </w:rPr>
        <w:t>,</w:t>
      </w:r>
      <w:r w:rsidR="00A434C4" w:rsidRPr="00BE5D88">
        <w:rPr>
          <w:rFonts w:ascii="Times New Roman" w:eastAsia="Calibri" w:hAnsi="Times New Roman" w:cs="Times New Roman"/>
          <w:sz w:val="24"/>
          <w:szCs w:val="24"/>
        </w:rPr>
        <w:t xml:space="preserve"> Р.И. Капелюшников,</w:t>
      </w:r>
      <w:r w:rsidR="00870284" w:rsidRPr="00BE5D88">
        <w:rPr>
          <w:rFonts w:ascii="Times New Roman" w:eastAsia="Calibri" w:hAnsi="Times New Roman" w:cs="Times New Roman"/>
          <w:sz w:val="24"/>
          <w:szCs w:val="24"/>
        </w:rPr>
        <w:t xml:space="preserve"> Е.Я. Варшавская, </w:t>
      </w:r>
      <w:r w:rsidR="00B33396" w:rsidRPr="00BE5D88">
        <w:rPr>
          <w:rFonts w:ascii="Times New Roman" w:eastAsia="Calibri" w:hAnsi="Times New Roman" w:cs="Times New Roman"/>
          <w:sz w:val="24"/>
          <w:szCs w:val="24"/>
        </w:rPr>
        <w:t xml:space="preserve">Ф.Т. Прокопов, </w:t>
      </w:r>
      <w:r w:rsidR="00BE5D88" w:rsidRPr="00BE5D88">
        <w:rPr>
          <w:rFonts w:ascii="Times New Roman" w:eastAsia="Calibri" w:hAnsi="Times New Roman" w:cs="Times New Roman"/>
          <w:sz w:val="24"/>
          <w:szCs w:val="24"/>
        </w:rPr>
        <w:t>И.А.</w:t>
      </w:r>
      <w:r w:rsidR="00B33396" w:rsidRPr="00BE5D88">
        <w:rPr>
          <w:rFonts w:ascii="Times New Roman" w:eastAsia="Calibri" w:hAnsi="Times New Roman" w:cs="Times New Roman"/>
          <w:sz w:val="24"/>
          <w:szCs w:val="24"/>
        </w:rPr>
        <w:t xml:space="preserve"> Денисова, Ниворожкина Л.И. </w:t>
      </w:r>
    </w:p>
    <w:p w:rsidR="00A40A62" w:rsidRPr="00BE5D88" w:rsidRDefault="00B33396" w:rsidP="00B33396">
      <w:pPr>
        <w:spacing w:after="0" w:line="360" w:lineRule="auto"/>
        <w:ind w:firstLine="708"/>
        <w:jc w:val="both"/>
        <w:rPr>
          <w:rFonts w:ascii="Times New Roman" w:eastAsia="Calibri" w:hAnsi="Times New Roman" w:cs="Times New Roman"/>
          <w:sz w:val="24"/>
          <w:szCs w:val="24"/>
        </w:rPr>
      </w:pPr>
      <w:r w:rsidRPr="00BE5D88">
        <w:rPr>
          <w:rFonts w:ascii="Times New Roman" w:eastAsia="Calibri" w:hAnsi="Times New Roman" w:cs="Times New Roman"/>
          <w:sz w:val="24"/>
          <w:szCs w:val="24"/>
        </w:rPr>
        <w:t xml:space="preserve">Американские социологи Sorm V., Terrel K. </w:t>
      </w:r>
      <w:r w:rsidR="00A40A62" w:rsidRPr="00BE5D88">
        <w:rPr>
          <w:rFonts w:ascii="Times New Roman" w:eastAsia="Calibri" w:hAnsi="Times New Roman" w:cs="Times New Roman"/>
          <w:sz w:val="24"/>
          <w:szCs w:val="24"/>
        </w:rPr>
        <w:t xml:space="preserve">(1997) в своем исследовании, проведенном для Чешской республики в 1994-1996 году, говорят о незначительном влиянии пола и семейного положения, кроме 1996 года, когда женатым мужчинам было легче найти работу, чем одиноким и мужчинам или женщинам. Abraham </w:t>
      </w:r>
      <w:r w:rsidRPr="00BE5D88">
        <w:rPr>
          <w:rFonts w:ascii="Times New Roman" w:eastAsia="Calibri" w:hAnsi="Times New Roman" w:cs="Times New Roman"/>
          <w:sz w:val="24"/>
          <w:szCs w:val="24"/>
          <w:lang w:val="en-US"/>
        </w:rPr>
        <w:t>K</w:t>
      </w:r>
      <w:r w:rsidRPr="00BE5D88">
        <w:rPr>
          <w:rFonts w:ascii="Times New Roman" w:eastAsia="Calibri" w:hAnsi="Times New Roman" w:cs="Times New Roman"/>
          <w:sz w:val="24"/>
          <w:szCs w:val="24"/>
        </w:rPr>
        <w:t xml:space="preserve">. </w:t>
      </w:r>
      <w:r w:rsidR="00A40A62" w:rsidRPr="00BE5D88">
        <w:rPr>
          <w:rFonts w:ascii="Times New Roman" w:eastAsia="Calibri" w:hAnsi="Times New Roman" w:cs="Times New Roman"/>
          <w:sz w:val="24"/>
          <w:szCs w:val="24"/>
        </w:rPr>
        <w:t xml:space="preserve">and Vodopivec </w:t>
      </w:r>
      <w:r w:rsidRPr="00BE5D88">
        <w:rPr>
          <w:rFonts w:ascii="Times New Roman" w:eastAsia="Calibri" w:hAnsi="Times New Roman" w:cs="Times New Roman"/>
          <w:sz w:val="24"/>
          <w:szCs w:val="24"/>
          <w:lang w:val="en-US"/>
        </w:rPr>
        <w:t>M</w:t>
      </w:r>
      <w:r w:rsidRPr="00BE5D88">
        <w:rPr>
          <w:rFonts w:ascii="Times New Roman" w:eastAsia="Calibri" w:hAnsi="Times New Roman" w:cs="Times New Roman"/>
          <w:sz w:val="24"/>
          <w:szCs w:val="24"/>
        </w:rPr>
        <w:t xml:space="preserve">. </w:t>
      </w:r>
      <w:r w:rsidR="00A40A62" w:rsidRPr="00BE5D88">
        <w:rPr>
          <w:rFonts w:ascii="Times New Roman" w:eastAsia="Calibri" w:hAnsi="Times New Roman" w:cs="Times New Roman"/>
          <w:sz w:val="24"/>
          <w:szCs w:val="24"/>
        </w:rPr>
        <w:t>(1993) показали в своем исследовании за 1986 и 1992 года, что в Словении высокий риск стать длительно безработным будет у взрослых людей с низким образованием. Большинство проведенных для России исследований, основываются н</w:t>
      </w:r>
      <w:r w:rsidR="0094123B" w:rsidRPr="00BE5D88">
        <w:rPr>
          <w:rFonts w:ascii="Times New Roman" w:eastAsia="Calibri" w:hAnsi="Times New Roman" w:cs="Times New Roman"/>
          <w:sz w:val="24"/>
          <w:szCs w:val="24"/>
        </w:rPr>
        <w:t>а данных РМЭЗ (1992–1994 (Foley,</w:t>
      </w:r>
      <w:r w:rsidR="00A40A62" w:rsidRPr="00BE5D88">
        <w:rPr>
          <w:rFonts w:ascii="Times New Roman" w:eastAsia="Calibri" w:hAnsi="Times New Roman" w:cs="Times New Roman"/>
          <w:sz w:val="24"/>
          <w:szCs w:val="24"/>
        </w:rPr>
        <w:t xml:space="preserve"> 1997) и 1994–1996 гг. (Grogan and van den Berg)) и оценивают продолжительность безработицы исходя из определения МОТ (Foley, 1997; Grogan and van den Berg, 1999). Определенный вклад в продолжительность безработицы оказывают взаимосвязи «пол - возраст» и «пол - семейное положение». Так, по результатам исследования Фолей, замужние женщины склоны дольше оставаться безработными, чем женатые мужчины. Это же подтвердили Lubyova </w:t>
      </w:r>
      <w:r w:rsidR="0094123B" w:rsidRPr="00BE5D88">
        <w:rPr>
          <w:rFonts w:ascii="Times New Roman" w:eastAsia="Calibri" w:hAnsi="Times New Roman" w:cs="Times New Roman"/>
          <w:sz w:val="24"/>
          <w:szCs w:val="24"/>
          <w:lang w:val="en-US"/>
        </w:rPr>
        <w:t>M</w:t>
      </w:r>
      <w:r w:rsidR="0094123B" w:rsidRPr="00BE5D88">
        <w:rPr>
          <w:rFonts w:ascii="Times New Roman" w:eastAsia="Calibri" w:hAnsi="Times New Roman" w:cs="Times New Roman"/>
          <w:sz w:val="24"/>
          <w:szCs w:val="24"/>
        </w:rPr>
        <w:t>. и</w:t>
      </w:r>
      <w:r w:rsidR="00A40A62" w:rsidRPr="00BE5D88">
        <w:rPr>
          <w:rFonts w:ascii="Times New Roman" w:eastAsia="Calibri" w:hAnsi="Times New Roman" w:cs="Times New Roman"/>
          <w:sz w:val="24"/>
          <w:szCs w:val="24"/>
        </w:rPr>
        <w:t xml:space="preserve"> </w:t>
      </w:r>
      <w:r w:rsidR="0094123B" w:rsidRPr="00BE5D88">
        <w:rPr>
          <w:rFonts w:ascii="Times New Roman" w:eastAsia="Calibri" w:hAnsi="Times New Roman" w:cs="Times New Roman"/>
          <w:sz w:val="24"/>
          <w:szCs w:val="24"/>
          <w:lang w:val="en-US"/>
        </w:rPr>
        <w:t>Jan</w:t>
      </w:r>
      <w:r w:rsidR="0094123B" w:rsidRPr="00BE5D88">
        <w:rPr>
          <w:rFonts w:ascii="Times New Roman" w:eastAsia="Calibri" w:hAnsi="Times New Roman" w:cs="Times New Roman"/>
          <w:sz w:val="24"/>
          <w:szCs w:val="24"/>
        </w:rPr>
        <w:t xml:space="preserve"> </w:t>
      </w:r>
      <w:r w:rsidR="0094123B" w:rsidRPr="00BE5D88">
        <w:rPr>
          <w:rFonts w:ascii="Times New Roman" w:eastAsia="Calibri" w:hAnsi="Times New Roman" w:cs="Times New Roman"/>
          <w:sz w:val="24"/>
          <w:szCs w:val="24"/>
          <w:lang w:val="en-US"/>
        </w:rPr>
        <w:t>C</w:t>
      </w:r>
      <w:r w:rsidR="0094123B" w:rsidRPr="00BE5D88">
        <w:rPr>
          <w:rFonts w:ascii="Times New Roman" w:eastAsia="Calibri" w:hAnsi="Times New Roman" w:cs="Times New Roman"/>
          <w:sz w:val="24"/>
          <w:szCs w:val="24"/>
        </w:rPr>
        <w:t xml:space="preserve">. </w:t>
      </w:r>
      <w:r w:rsidR="00A40A62" w:rsidRPr="00BE5D88">
        <w:rPr>
          <w:rFonts w:ascii="Times New Roman" w:eastAsia="Calibri" w:hAnsi="Times New Roman" w:cs="Times New Roman"/>
          <w:sz w:val="24"/>
          <w:szCs w:val="24"/>
        </w:rPr>
        <w:t xml:space="preserve">van Ours (1997). Возраст также играет не в пользу безработного, оказывая положительный эффект на продолжительность незанятости для людей старшего возраста. (Foley, 1997). Гроган и ван ден Берг в свою очередь говорят о незначимом эффекте возраста, акцентируя внимание на риске увеличении продолжительности безработицы у женщин. (Grogan and van den Berg, 1999). О незначимость возраста и количества детей также говорят </w:t>
      </w:r>
      <w:r w:rsidR="003112C5" w:rsidRPr="00BE5D88">
        <w:rPr>
          <w:rFonts w:ascii="Times New Roman" w:eastAsia="Calibri" w:hAnsi="Times New Roman" w:cs="Times New Roman"/>
          <w:sz w:val="24"/>
          <w:szCs w:val="24"/>
        </w:rPr>
        <w:t xml:space="preserve">Lubyova </w:t>
      </w:r>
      <w:r w:rsidR="003112C5" w:rsidRPr="00BE5D88">
        <w:rPr>
          <w:rFonts w:ascii="Times New Roman" w:eastAsia="Calibri" w:hAnsi="Times New Roman" w:cs="Times New Roman"/>
          <w:sz w:val="24"/>
          <w:szCs w:val="24"/>
          <w:lang w:val="en-US"/>
        </w:rPr>
        <w:t>M</w:t>
      </w:r>
      <w:r w:rsidR="003112C5" w:rsidRPr="00BE5D88">
        <w:rPr>
          <w:rFonts w:ascii="Times New Roman" w:eastAsia="Calibri" w:hAnsi="Times New Roman" w:cs="Times New Roman"/>
          <w:sz w:val="24"/>
          <w:szCs w:val="24"/>
        </w:rPr>
        <w:t xml:space="preserve">. и </w:t>
      </w:r>
      <w:r w:rsidR="003112C5" w:rsidRPr="00BE5D88">
        <w:rPr>
          <w:rFonts w:ascii="Times New Roman" w:eastAsia="Calibri" w:hAnsi="Times New Roman" w:cs="Times New Roman"/>
          <w:sz w:val="24"/>
          <w:szCs w:val="24"/>
          <w:lang w:val="en-US"/>
        </w:rPr>
        <w:t>Jan</w:t>
      </w:r>
      <w:r w:rsidR="003112C5" w:rsidRPr="00BE5D88">
        <w:rPr>
          <w:rFonts w:ascii="Times New Roman" w:eastAsia="Calibri" w:hAnsi="Times New Roman" w:cs="Times New Roman"/>
          <w:sz w:val="24"/>
          <w:szCs w:val="24"/>
        </w:rPr>
        <w:t xml:space="preserve"> </w:t>
      </w:r>
      <w:r w:rsidR="003112C5" w:rsidRPr="00BE5D88">
        <w:rPr>
          <w:rFonts w:ascii="Times New Roman" w:eastAsia="Calibri" w:hAnsi="Times New Roman" w:cs="Times New Roman"/>
          <w:sz w:val="24"/>
          <w:szCs w:val="24"/>
          <w:lang w:val="en-US"/>
        </w:rPr>
        <w:t>C</w:t>
      </w:r>
      <w:r w:rsidR="003112C5" w:rsidRPr="00BE5D88">
        <w:rPr>
          <w:rFonts w:ascii="Times New Roman" w:eastAsia="Calibri" w:hAnsi="Times New Roman" w:cs="Times New Roman"/>
          <w:sz w:val="24"/>
          <w:szCs w:val="24"/>
        </w:rPr>
        <w:t xml:space="preserve">. van Ours </w:t>
      </w:r>
      <w:r w:rsidR="00A40A62" w:rsidRPr="00BE5D88">
        <w:rPr>
          <w:rFonts w:ascii="Times New Roman" w:eastAsia="Calibri" w:hAnsi="Times New Roman" w:cs="Times New Roman"/>
          <w:sz w:val="24"/>
          <w:szCs w:val="24"/>
        </w:rPr>
        <w:t xml:space="preserve">(1997). </w:t>
      </w:r>
      <w:r w:rsidR="0094123B" w:rsidRPr="00BE5D88">
        <w:rPr>
          <w:rFonts w:ascii="Times New Roman" w:eastAsia="Calibri" w:hAnsi="Times New Roman" w:cs="Times New Roman"/>
          <w:sz w:val="24"/>
          <w:szCs w:val="24"/>
        </w:rPr>
        <w:t xml:space="preserve">Денисова </w:t>
      </w:r>
      <w:r w:rsidR="00A40A62" w:rsidRPr="00BE5D88">
        <w:rPr>
          <w:rFonts w:ascii="Times New Roman" w:eastAsia="Calibri" w:hAnsi="Times New Roman" w:cs="Times New Roman"/>
          <w:sz w:val="24"/>
          <w:szCs w:val="24"/>
        </w:rPr>
        <w:t xml:space="preserve">говорит о влиянии возраста на выход из безработицы и о том, что у </w:t>
      </w:r>
      <w:r w:rsidR="00A40A62" w:rsidRPr="00BE5D88">
        <w:rPr>
          <w:rFonts w:ascii="Times New Roman" w:eastAsia="Calibri" w:hAnsi="Times New Roman" w:cs="Times New Roman"/>
          <w:sz w:val="24"/>
          <w:szCs w:val="24"/>
        </w:rPr>
        <w:lastRenderedPageBreak/>
        <w:t>женщин даже без учета уровня образования, опыта работы и семейного статуса риски найти работу ниже, чем у мужчин.</w:t>
      </w:r>
    </w:p>
    <w:p w:rsidR="00A40A62" w:rsidRPr="00BE5D88" w:rsidRDefault="00B439B7" w:rsidP="0094123B">
      <w:pPr>
        <w:spacing w:after="0" w:line="360" w:lineRule="auto"/>
        <w:ind w:firstLine="708"/>
        <w:jc w:val="both"/>
        <w:rPr>
          <w:rFonts w:ascii="Times New Roman" w:eastAsia="Calibri" w:hAnsi="Times New Roman" w:cs="Times New Roman"/>
          <w:sz w:val="24"/>
          <w:szCs w:val="24"/>
        </w:rPr>
      </w:pPr>
      <w:r w:rsidRPr="00BE5D88">
        <w:rPr>
          <w:rFonts w:ascii="Times New Roman" w:eastAsia="Calibri" w:hAnsi="Times New Roman" w:cs="Times New Roman"/>
          <w:sz w:val="24"/>
          <w:szCs w:val="24"/>
        </w:rPr>
        <w:t>В</w:t>
      </w:r>
      <w:r w:rsidR="00A40A62" w:rsidRPr="00BE5D88">
        <w:rPr>
          <w:rFonts w:ascii="Times New Roman" w:eastAsia="Calibri" w:hAnsi="Times New Roman" w:cs="Times New Roman"/>
          <w:sz w:val="24"/>
          <w:szCs w:val="24"/>
        </w:rPr>
        <w:t>лияние такого фактора как образование на продолжительность безработицы в России остается открытым, однако зарубежные исследования говорят о его положительном эффекте. Так, например, Park</w:t>
      </w:r>
      <w:r w:rsidR="003112C5" w:rsidRPr="00BE5D88">
        <w:rPr>
          <w:rFonts w:ascii="Times New Roman" w:eastAsia="Calibri" w:hAnsi="Times New Roman" w:cs="Times New Roman"/>
          <w:sz w:val="24"/>
          <w:szCs w:val="24"/>
        </w:rPr>
        <w:t xml:space="preserve"> </w:t>
      </w:r>
      <w:r w:rsidR="003112C5" w:rsidRPr="00BE5D88">
        <w:rPr>
          <w:rFonts w:ascii="Times New Roman" w:eastAsia="Calibri" w:hAnsi="Times New Roman" w:cs="Times New Roman"/>
          <w:sz w:val="24"/>
          <w:szCs w:val="24"/>
          <w:lang w:val="en-US"/>
        </w:rPr>
        <w:t>B</w:t>
      </w:r>
      <w:r w:rsidR="003112C5" w:rsidRPr="00BE5D88">
        <w:rPr>
          <w:rFonts w:ascii="Times New Roman" w:eastAsia="Calibri" w:hAnsi="Times New Roman" w:cs="Times New Roman"/>
          <w:sz w:val="24"/>
          <w:szCs w:val="24"/>
        </w:rPr>
        <w:t>.</w:t>
      </w:r>
      <w:r w:rsidR="00A40A62" w:rsidRPr="00BE5D88">
        <w:rPr>
          <w:rFonts w:ascii="Times New Roman" w:eastAsia="Calibri" w:hAnsi="Times New Roman" w:cs="Times New Roman"/>
          <w:sz w:val="24"/>
          <w:szCs w:val="24"/>
        </w:rPr>
        <w:t xml:space="preserve"> говорит о положительном эффекте образования при поиске работы в США (Park, 1997). В европейских странах количество лет, необходимых для успешного трудоустройства варьируется от нескольких лет среднего и среднего профессионального образования в Словакии и Чехии (Ham et al., 1998) до тринадцати-четырнадцати лет для Финляндии (Kettunen, 1997), в то время как для Албании одно только наличие опыта работы и участие программах для повышения квалификации оказались статистически значимыми факторами (Dushi, 1997). Sorm and Terrel (1997) для Чехии говорят о незначительном эффект образования в 1994 году, а уже в 1995-1996 году также находят влияние фактора образования значимым. Abraham and Vodopivec (1993) также говорят о том, что вероятность найти работу у безработного с высшим образование значительно выше по сравнению с теми, кто закончил только среднюю школу. Для России можно говорить о негативном влиянии образования, так как есть риск остаться безработным при наличии высшего образования в связи с характером вакансий в банке вакансий государственной службы занятости (Nivorozhkina et al., 2002; Denisova, 2002). О таком же влиянии говорит и Фолей (Foley, 1997), с оговоркой, что длительно безработных с высшим образованием немного. Гроган и ван ден Берг, в свою очередь, считают, что у безработных с законченным высшим образованием больше шансов выйти из безработицы (Grogan and van den Berg, 1999).</w:t>
      </w:r>
    </w:p>
    <w:p w:rsidR="00A40A62" w:rsidRPr="00BE5D88" w:rsidRDefault="00A40A62" w:rsidP="003112C5">
      <w:pPr>
        <w:spacing w:after="0" w:line="360" w:lineRule="auto"/>
        <w:ind w:firstLine="708"/>
        <w:jc w:val="both"/>
        <w:rPr>
          <w:rFonts w:ascii="Times New Roman" w:eastAsia="Calibri" w:hAnsi="Times New Roman" w:cs="Times New Roman"/>
          <w:sz w:val="24"/>
          <w:szCs w:val="24"/>
        </w:rPr>
      </w:pPr>
      <w:r w:rsidRPr="00BE5D88">
        <w:rPr>
          <w:rFonts w:ascii="Times New Roman" w:eastAsia="Calibri" w:hAnsi="Times New Roman" w:cs="Times New Roman"/>
          <w:sz w:val="24"/>
          <w:szCs w:val="24"/>
        </w:rPr>
        <w:t>Ниворожкина и др. (Nivorozhkina et al., 2002) нашли значимый отрицательный эффект размера пособия по безработице на вероятность выхода из зарегистрированной безработицы: те, кто получает минимальное пособие, покидают регистр безработных быстрее, чем те, кто получает более высокое пособие. Фолей (Foley, 1997) не нашел значимого эффекта получения пособия по безработице на выход из безработицы, определенной по методологии МОТ.</w:t>
      </w:r>
    </w:p>
    <w:p w:rsidR="00A40A62" w:rsidRPr="00BE5D88" w:rsidRDefault="00A40A62" w:rsidP="002C4CFB">
      <w:pPr>
        <w:spacing w:after="0" w:line="360" w:lineRule="auto"/>
        <w:ind w:firstLine="567"/>
        <w:jc w:val="both"/>
        <w:rPr>
          <w:rFonts w:ascii="Times New Roman" w:eastAsia="Calibri" w:hAnsi="Times New Roman" w:cs="Times New Roman"/>
          <w:sz w:val="24"/>
          <w:szCs w:val="24"/>
        </w:rPr>
      </w:pPr>
      <w:r w:rsidRPr="00BE5D88">
        <w:rPr>
          <w:rFonts w:ascii="Times New Roman" w:eastAsia="Calibri" w:hAnsi="Times New Roman" w:cs="Times New Roman"/>
          <w:sz w:val="24"/>
          <w:szCs w:val="24"/>
        </w:rPr>
        <w:t>Интенсивность поиска работа зависит от того, покинул ли безработный предыдущее место работы по собственному желанию или был уволен принудительно. (Nivorozhkina et al., 2002). Также продолжительная безработица влияет на уровень преступности, а именно на количество преступлений с применением насилия (Martin Nordin, Daniel Almén, 2016). Длительно безработные находятся под постоянным психологическим давлением, что нередко вредит здоровью (Korpi, 2001) и может приводить к самоубийствам (Giorgio Bonamore et al., 2014).</w:t>
      </w:r>
    </w:p>
    <w:p w:rsidR="008C2E53" w:rsidRPr="00BE5D88" w:rsidRDefault="000545DF" w:rsidP="00D70B0E">
      <w:pPr>
        <w:pStyle w:val="a3"/>
        <w:spacing w:line="360" w:lineRule="auto"/>
        <w:ind w:left="0" w:firstLine="567"/>
        <w:jc w:val="both"/>
        <w:rPr>
          <w:rFonts w:ascii="Times New Roman" w:eastAsia="Times New Roman" w:hAnsi="Times New Roman" w:cs="Times New Roman"/>
          <w:sz w:val="24"/>
          <w:szCs w:val="24"/>
        </w:rPr>
      </w:pPr>
      <w:r w:rsidRPr="00BE5D88">
        <w:rPr>
          <w:rFonts w:ascii="Times New Roman" w:eastAsia="Times New Roman" w:hAnsi="Times New Roman" w:cs="Times New Roman"/>
          <w:sz w:val="24"/>
          <w:szCs w:val="24"/>
        </w:rPr>
        <w:lastRenderedPageBreak/>
        <w:t>Для изучения факторов, способствующих длительной безработице</w:t>
      </w:r>
      <w:r w:rsidR="008C2E53" w:rsidRPr="00BE5D88">
        <w:rPr>
          <w:rFonts w:ascii="Times New Roman" w:eastAsia="Times New Roman" w:hAnsi="Times New Roman" w:cs="Times New Roman"/>
          <w:sz w:val="24"/>
          <w:szCs w:val="24"/>
        </w:rPr>
        <w:t xml:space="preserve"> в России</w:t>
      </w:r>
      <w:r w:rsidRPr="00BE5D88">
        <w:rPr>
          <w:rFonts w:ascii="Times New Roman" w:eastAsia="Times New Roman" w:hAnsi="Times New Roman" w:cs="Times New Roman"/>
          <w:sz w:val="24"/>
          <w:szCs w:val="24"/>
        </w:rPr>
        <w:t xml:space="preserve">, </w:t>
      </w:r>
      <w:r w:rsidR="008C2E53" w:rsidRPr="00BE5D88">
        <w:rPr>
          <w:rFonts w:ascii="Times New Roman" w:eastAsia="Times New Roman" w:hAnsi="Times New Roman" w:cs="Times New Roman"/>
          <w:sz w:val="24"/>
          <w:szCs w:val="24"/>
        </w:rPr>
        <w:t xml:space="preserve">к двум источникам данных. Во-первых, это данные опроса клиентов центров занятости населения </w:t>
      </w:r>
      <w:r w:rsidR="00A852E9" w:rsidRPr="00BE5D88">
        <w:rPr>
          <w:rFonts w:ascii="Times New Roman" w:eastAsia="Times New Roman" w:hAnsi="Times New Roman" w:cs="Times New Roman"/>
          <w:sz w:val="24"/>
          <w:szCs w:val="24"/>
        </w:rPr>
        <w:t xml:space="preserve">(далее – ЦЗН) </w:t>
      </w:r>
      <w:r w:rsidR="008C2E53" w:rsidRPr="00BE5D88">
        <w:rPr>
          <w:rFonts w:ascii="Times New Roman" w:eastAsia="Times New Roman" w:hAnsi="Times New Roman" w:cs="Times New Roman"/>
          <w:sz w:val="24"/>
          <w:szCs w:val="24"/>
        </w:rPr>
        <w:t>г. Москвы, а во-вторых, данные Российского мониторинга экономического положения и здоровья населения НИУ ВШЭ (</w:t>
      </w:r>
      <w:r w:rsidR="008C2E53" w:rsidRPr="00BE5D88">
        <w:rPr>
          <w:rFonts w:ascii="Times New Roman" w:eastAsia="Times New Roman" w:hAnsi="Times New Roman" w:cs="Times New Roman"/>
          <w:sz w:val="24"/>
          <w:szCs w:val="24"/>
          <w:lang w:val="en-US"/>
        </w:rPr>
        <w:t>RLMS</w:t>
      </w:r>
      <w:r w:rsidR="008C2E53" w:rsidRPr="00BE5D88">
        <w:rPr>
          <w:rFonts w:ascii="Times New Roman" w:eastAsia="Times New Roman" w:hAnsi="Times New Roman" w:cs="Times New Roman"/>
          <w:sz w:val="24"/>
          <w:szCs w:val="24"/>
        </w:rPr>
        <w:t xml:space="preserve"> </w:t>
      </w:r>
      <w:r w:rsidR="008C2E53" w:rsidRPr="00BE5D88">
        <w:rPr>
          <w:rFonts w:ascii="Times New Roman" w:eastAsia="Times New Roman" w:hAnsi="Times New Roman" w:cs="Times New Roman"/>
          <w:sz w:val="24"/>
          <w:szCs w:val="24"/>
          <w:lang w:val="en-US"/>
        </w:rPr>
        <w:t>HSE</w:t>
      </w:r>
      <w:r w:rsidR="008C2E53" w:rsidRPr="00BE5D88">
        <w:rPr>
          <w:rFonts w:ascii="Times New Roman" w:eastAsia="Times New Roman" w:hAnsi="Times New Roman" w:cs="Times New Roman"/>
          <w:sz w:val="24"/>
          <w:szCs w:val="24"/>
        </w:rPr>
        <w:t>).</w:t>
      </w:r>
    </w:p>
    <w:p w:rsidR="00A852E9" w:rsidRPr="00BE5D88" w:rsidRDefault="00A852E9" w:rsidP="00D70B0E">
      <w:pPr>
        <w:pStyle w:val="a3"/>
        <w:spacing w:line="360" w:lineRule="auto"/>
        <w:ind w:left="0" w:firstLine="567"/>
        <w:jc w:val="both"/>
        <w:rPr>
          <w:rFonts w:ascii="Times New Roman" w:eastAsia="Times New Roman" w:hAnsi="Times New Roman" w:cs="Times New Roman"/>
          <w:b/>
          <w:sz w:val="24"/>
          <w:szCs w:val="24"/>
        </w:rPr>
      </w:pPr>
      <w:r w:rsidRPr="00BE5D88">
        <w:rPr>
          <w:rFonts w:ascii="Times New Roman" w:eastAsia="Times New Roman" w:hAnsi="Times New Roman" w:cs="Times New Roman"/>
          <w:b/>
          <w:sz w:val="24"/>
          <w:szCs w:val="24"/>
        </w:rPr>
        <w:t>Данные пороса клиентов ЦЗН г. Москвы.</w:t>
      </w:r>
      <w:r w:rsidR="000545DF" w:rsidRPr="00BE5D88">
        <w:rPr>
          <w:rFonts w:ascii="Times New Roman" w:eastAsia="Times New Roman" w:hAnsi="Times New Roman" w:cs="Times New Roman"/>
          <w:b/>
          <w:sz w:val="24"/>
          <w:szCs w:val="24"/>
        </w:rPr>
        <w:t xml:space="preserve"> </w:t>
      </w:r>
    </w:p>
    <w:p w:rsidR="000545DF" w:rsidRPr="00BE5D88" w:rsidRDefault="008C2E53" w:rsidP="00D70B0E">
      <w:pPr>
        <w:pStyle w:val="a3"/>
        <w:spacing w:line="360" w:lineRule="auto"/>
        <w:ind w:left="0" w:firstLine="567"/>
        <w:jc w:val="both"/>
        <w:rPr>
          <w:rFonts w:ascii="Times New Roman" w:eastAsia="Times New Roman" w:hAnsi="Times New Roman" w:cs="Times New Roman"/>
          <w:sz w:val="24"/>
          <w:szCs w:val="24"/>
        </w:rPr>
      </w:pPr>
      <w:r w:rsidRPr="00BE5D88">
        <w:rPr>
          <w:rFonts w:ascii="Times New Roman" w:eastAsia="Times New Roman" w:hAnsi="Times New Roman" w:cs="Times New Roman"/>
          <w:sz w:val="24"/>
          <w:szCs w:val="24"/>
        </w:rPr>
        <w:t>Опрос клиентов центро</w:t>
      </w:r>
      <w:r w:rsidR="00A852E9" w:rsidRPr="00BE5D88">
        <w:rPr>
          <w:rFonts w:ascii="Times New Roman" w:eastAsia="Times New Roman" w:hAnsi="Times New Roman" w:cs="Times New Roman"/>
          <w:sz w:val="24"/>
          <w:szCs w:val="24"/>
        </w:rPr>
        <w:t>в занятости населения</w:t>
      </w:r>
      <w:r w:rsidRPr="00BE5D88">
        <w:rPr>
          <w:rFonts w:ascii="Times New Roman" w:eastAsia="Times New Roman" w:hAnsi="Times New Roman" w:cs="Times New Roman"/>
          <w:sz w:val="24"/>
          <w:szCs w:val="24"/>
        </w:rPr>
        <w:t xml:space="preserve"> был проведен </w:t>
      </w:r>
      <w:r w:rsidR="000545DF" w:rsidRPr="00BE5D88">
        <w:rPr>
          <w:rFonts w:ascii="Times New Roman" w:eastAsia="Times New Roman" w:hAnsi="Times New Roman" w:cs="Times New Roman"/>
          <w:sz w:val="24"/>
          <w:szCs w:val="24"/>
        </w:rPr>
        <w:t>в рамках проекта «Анализ социальной сферы региона методом включенного наблюдения», который был р</w:t>
      </w:r>
      <w:r w:rsidR="00DC67C1" w:rsidRPr="00BE5D88">
        <w:rPr>
          <w:rFonts w:ascii="Times New Roman" w:eastAsia="Times New Roman" w:hAnsi="Times New Roman" w:cs="Times New Roman"/>
          <w:sz w:val="24"/>
          <w:szCs w:val="24"/>
        </w:rPr>
        <w:t xml:space="preserve">еализован НИУ ВШЭ в 2015 году. </w:t>
      </w:r>
      <w:r w:rsidR="000545DF" w:rsidRPr="00BE5D88">
        <w:rPr>
          <w:rFonts w:ascii="Times New Roman" w:eastAsia="Times New Roman" w:hAnsi="Times New Roman" w:cs="Times New Roman"/>
          <w:sz w:val="24"/>
          <w:szCs w:val="24"/>
        </w:rPr>
        <w:t xml:space="preserve">Объектом исследования данного проекта являлись государственные организации Москвы, предоставляющие услуги в сфере образования, здравоохранения и проводящие миграционную политику и политику по содействию занятости населения. </w:t>
      </w:r>
    </w:p>
    <w:p w:rsidR="000545DF" w:rsidRPr="00BE5D88" w:rsidRDefault="000545DF" w:rsidP="00D70B0E">
      <w:pPr>
        <w:pStyle w:val="a3"/>
        <w:spacing w:line="360" w:lineRule="auto"/>
        <w:ind w:left="0" w:firstLine="567"/>
        <w:jc w:val="both"/>
        <w:rPr>
          <w:rFonts w:ascii="Times New Roman" w:eastAsia="Times New Roman" w:hAnsi="Times New Roman" w:cs="Times New Roman"/>
          <w:sz w:val="24"/>
          <w:szCs w:val="24"/>
        </w:rPr>
      </w:pPr>
      <w:r w:rsidRPr="00BE5D88">
        <w:rPr>
          <w:rFonts w:ascii="Times New Roman" w:eastAsia="Times New Roman" w:hAnsi="Times New Roman" w:cs="Times New Roman"/>
          <w:sz w:val="24"/>
          <w:szCs w:val="24"/>
        </w:rPr>
        <w:t>Исследование представляет собой личное интервью с посетителями ГКУ ЦЗН г. Москвы с помощью формализованного опросника.</w:t>
      </w:r>
      <w:r w:rsidRPr="00BE5D88">
        <w:rPr>
          <w:rFonts w:ascii="Times New Roman" w:hAnsi="Times New Roman" w:cs="Times New Roman"/>
          <w:sz w:val="24"/>
          <w:szCs w:val="24"/>
        </w:rPr>
        <w:t xml:space="preserve"> </w:t>
      </w:r>
      <w:r w:rsidRPr="00BE5D88">
        <w:rPr>
          <w:rFonts w:ascii="Times New Roman" w:eastAsia="Times New Roman" w:hAnsi="Times New Roman" w:cs="Times New Roman"/>
          <w:sz w:val="24"/>
          <w:szCs w:val="24"/>
        </w:rPr>
        <w:t xml:space="preserve">Всем посетителям, пришедшим в территориальный центр занятости населения, интервьюеры предлагали самостоятельно заполнить бумажную анкету, при этом интервьюеры находились неподалеку и были готовы ответить на вопросы респондентов, связанные с уточнением формулировок вопросов и способов заполнения анкеты. Респондентам пояснялось, что опрос является анонимным, и все данные будут использованы только в обобщенном виде. </w:t>
      </w:r>
    </w:p>
    <w:p w:rsidR="000545DF" w:rsidRPr="00BE5D88" w:rsidRDefault="000545DF" w:rsidP="00D70B0E">
      <w:pPr>
        <w:pStyle w:val="a3"/>
        <w:spacing w:line="360" w:lineRule="auto"/>
        <w:ind w:left="0" w:firstLine="567"/>
        <w:jc w:val="both"/>
        <w:rPr>
          <w:rFonts w:ascii="Times New Roman" w:eastAsia="Calibri" w:hAnsi="Times New Roman" w:cs="Times New Roman"/>
          <w:sz w:val="24"/>
          <w:szCs w:val="24"/>
        </w:rPr>
      </w:pPr>
      <w:r w:rsidRPr="00BE5D88">
        <w:rPr>
          <w:rFonts w:ascii="Times New Roman" w:eastAsia="Calibri" w:hAnsi="Times New Roman" w:cs="Times New Roman"/>
          <w:sz w:val="24"/>
          <w:szCs w:val="24"/>
        </w:rPr>
        <w:t xml:space="preserve">В большинстве случаев заполнение анкеты происходило в процессе ожидания приема специалистами (в очереди) или после приема. Примерная доля отказов от участия в опросе составила примерно 15-20%, причем мужчины традиционно чаще отказывались от заполнения анкеты, чем женщины. Количество опрошенных граждан по разным территориальным отделам колебалось от 80 до 126 человек, в зависимости от общего потока посетителей, в среднем – 96 человек в точке опроса. Общий объем реализованной выборки составил 1148 человек, в том числе: в 4-х территориальных отделах трудоустройства ЦАО - 389 человек; в 8-ми территориальных отделах трудоустройства ЦАО - 759 человек. </w:t>
      </w:r>
    </w:p>
    <w:p w:rsidR="00E7555B" w:rsidRPr="00BE5D88" w:rsidRDefault="000545DF" w:rsidP="00E7555B">
      <w:pPr>
        <w:pStyle w:val="a3"/>
        <w:spacing w:line="360" w:lineRule="auto"/>
        <w:ind w:left="0" w:firstLine="567"/>
        <w:jc w:val="both"/>
        <w:rPr>
          <w:rFonts w:ascii="Times New Roman" w:eastAsia="Calibri" w:hAnsi="Times New Roman" w:cs="Times New Roman"/>
          <w:sz w:val="24"/>
          <w:szCs w:val="24"/>
        </w:rPr>
      </w:pPr>
      <w:r w:rsidRPr="00BE5D88">
        <w:rPr>
          <w:rFonts w:ascii="Times New Roman" w:eastAsia="Calibri" w:hAnsi="Times New Roman" w:cs="Times New Roman"/>
          <w:sz w:val="24"/>
          <w:szCs w:val="24"/>
        </w:rPr>
        <w:t>Основные параметры полученной выборочной совокупности в сравнении с данными официальной статистики</w:t>
      </w:r>
      <w:r w:rsidRPr="00BE5D88">
        <w:rPr>
          <w:rFonts w:ascii="Times New Roman" w:eastAsia="Calibri" w:hAnsi="Times New Roman" w:cs="Times New Roman"/>
          <w:sz w:val="24"/>
          <w:szCs w:val="24"/>
          <w:vertAlign w:val="superscript"/>
        </w:rPr>
        <w:footnoteReference w:id="1"/>
      </w:r>
      <w:r w:rsidRPr="00BE5D88">
        <w:rPr>
          <w:rFonts w:ascii="Times New Roman" w:eastAsia="Calibri" w:hAnsi="Times New Roman" w:cs="Times New Roman"/>
          <w:sz w:val="24"/>
          <w:szCs w:val="24"/>
        </w:rPr>
        <w:t xml:space="preserve"> представлены в </w:t>
      </w:r>
      <w:r w:rsidR="009F1F7B" w:rsidRPr="00BE5D88">
        <w:rPr>
          <w:rFonts w:ascii="Times New Roman" w:eastAsia="Calibri" w:hAnsi="Times New Roman" w:cs="Times New Roman"/>
          <w:sz w:val="24"/>
          <w:szCs w:val="24"/>
        </w:rPr>
        <w:t>Т</w:t>
      </w:r>
      <w:r w:rsidRPr="00BE5D88">
        <w:rPr>
          <w:rFonts w:ascii="Times New Roman" w:eastAsia="Calibri" w:hAnsi="Times New Roman" w:cs="Times New Roman"/>
          <w:sz w:val="24"/>
          <w:szCs w:val="24"/>
        </w:rPr>
        <w:t>аблице</w:t>
      </w:r>
      <w:r w:rsidR="009F1F7B" w:rsidRPr="00BE5D88">
        <w:rPr>
          <w:rFonts w:ascii="Times New Roman" w:eastAsia="Calibri" w:hAnsi="Times New Roman" w:cs="Times New Roman"/>
          <w:sz w:val="24"/>
          <w:szCs w:val="24"/>
        </w:rPr>
        <w:t xml:space="preserve"> 1</w:t>
      </w:r>
      <w:r w:rsidRPr="00BE5D88">
        <w:rPr>
          <w:rFonts w:ascii="Times New Roman" w:eastAsia="Calibri" w:hAnsi="Times New Roman" w:cs="Times New Roman"/>
          <w:sz w:val="24"/>
          <w:szCs w:val="24"/>
        </w:rPr>
        <w:t>. Параметры выборочной совокупности не имеют статистически значимых отличий от параметров генеральной совокупности, как по отдельным округам, так и по городу в целом (Т-Тест, доверительная вероятность 95%). Это означает, что полученные данные являются репрезентативными и для Центрального и Восточного административных округов, и для Москвы в целом.</w:t>
      </w:r>
    </w:p>
    <w:p w:rsidR="000545DF" w:rsidRPr="00BE5D88" w:rsidRDefault="000545DF" w:rsidP="00E7555B">
      <w:pPr>
        <w:pStyle w:val="a3"/>
        <w:spacing w:line="240" w:lineRule="auto"/>
        <w:ind w:left="0"/>
        <w:jc w:val="both"/>
        <w:rPr>
          <w:rFonts w:ascii="Times New Roman" w:eastAsia="Calibri" w:hAnsi="Times New Roman" w:cs="Times New Roman"/>
          <w:sz w:val="24"/>
          <w:szCs w:val="24"/>
        </w:rPr>
      </w:pPr>
      <w:r w:rsidRPr="00BE5D88">
        <w:rPr>
          <w:rFonts w:ascii="Times New Roman" w:eastAsia="Times New Roman" w:hAnsi="Times New Roman" w:cs="Times New Roman"/>
          <w:bCs/>
          <w:sz w:val="24"/>
          <w:szCs w:val="24"/>
        </w:rPr>
        <w:t>Таблица</w:t>
      </w:r>
      <w:r w:rsidR="009F1F7B" w:rsidRPr="00BE5D88">
        <w:rPr>
          <w:rFonts w:ascii="Times New Roman" w:eastAsia="Times New Roman" w:hAnsi="Times New Roman" w:cs="Times New Roman"/>
          <w:bCs/>
          <w:sz w:val="24"/>
          <w:szCs w:val="24"/>
        </w:rPr>
        <w:t xml:space="preserve"> 1</w:t>
      </w:r>
      <w:r w:rsidRPr="00BE5D88">
        <w:rPr>
          <w:rFonts w:ascii="Times New Roman" w:eastAsia="Times New Roman" w:hAnsi="Times New Roman" w:cs="Times New Roman"/>
          <w:bCs/>
          <w:sz w:val="24"/>
          <w:szCs w:val="24"/>
        </w:rPr>
        <w:t xml:space="preserve"> - Распределение выборочной совокупности по категориям, полу и возрасту, %</w:t>
      </w:r>
    </w:p>
    <w:tbl>
      <w:tblPr>
        <w:tblStyle w:val="a4"/>
        <w:tblW w:w="4944" w:type="pct"/>
        <w:tblLook w:val="04A0" w:firstRow="1" w:lastRow="0" w:firstColumn="1" w:lastColumn="0" w:noHBand="0" w:noVBand="1"/>
      </w:tblPr>
      <w:tblGrid>
        <w:gridCol w:w="1422"/>
        <w:gridCol w:w="2369"/>
        <w:gridCol w:w="1704"/>
        <w:gridCol w:w="1983"/>
        <w:gridCol w:w="1985"/>
      </w:tblGrid>
      <w:tr w:rsidR="000545DF" w:rsidRPr="00BE5D88" w:rsidTr="00CA5890">
        <w:tc>
          <w:tcPr>
            <w:tcW w:w="750" w:type="pct"/>
            <w:tcBorders>
              <w:top w:val="single" w:sz="4" w:space="0" w:color="auto"/>
              <w:left w:val="single" w:sz="4" w:space="0" w:color="auto"/>
              <w:bottom w:val="single" w:sz="4" w:space="0" w:color="auto"/>
              <w:right w:val="single" w:sz="4" w:space="0" w:color="auto"/>
            </w:tcBorders>
            <w:hideMark/>
          </w:tcPr>
          <w:p w:rsidR="000545DF" w:rsidRPr="00BE5D88" w:rsidRDefault="000545DF" w:rsidP="00E7555B">
            <w:r w:rsidRPr="00BE5D88">
              <w:t xml:space="preserve">Территория </w:t>
            </w:r>
          </w:p>
        </w:tc>
        <w:tc>
          <w:tcPr>
            <w:tcW w:w="2153" w:type="pct"/>
            <w:gridSpan w:val="2"/>
            <w:tcBorders>
              <w:top w:val="single" w:sz="4" w:space="0" w:color="auto"/>
              <w:left w:val="single" w:sz="4" w:space="0" w:color="auto"/>
              <w:bottom w:val="single" w:sz="4" w:space="0" w:color="auto"/>
              <w:right w:val="single" w:sz="4" w:space="0" w:color="auto"/>
            </w:tcBorders>
            <w:hideMark/>
          </w:tcPr>
          <w:p w:rsidR="000545DF" w:rsidRPr="00BE5D88" w:rsidRDefault="000545DF" w:rsidP="00E7555B">
            <w:pPr>
              <w:rPr>
                <w:lang w:val="en-US"/>
              </w:rPr>
            </w:pPr>
            <w:r w:rsidRPr="00BE5D88">
              <w:t>Категория населения</w:t>
            </w:r>
          </w:p>
        </w:tc>
        <w:tc>
          <w:tcPr>
            <w:tcW w:w="1048" w:type="pct"/>
            <w:tcBorders>
              <w:top w:val="single" w:sz="4" w:space="0" w:color="auto"/>
              <w:left w:val="single" w:sz="4" w:space="0" w:color="auto"/>
              <w:bottom w:val="single" w:sz="4" w:space="0" w:color="auto"/>
              <w:right w:val="single" w:sz="4" w:space="0" w:color="auto"/>
            </w:tcBorders>
            <w:hideMark/>
          </w:tcPr>
          <w:p w:rsidR="000545DF" w:rsidRPr="00BE5D88" w:rsidRDefault="000545DF" w:rsidP="00E7555B">
            <w:pPr>
              <w:rPr>
                <w:lang w:val="en-US"/>
              </w:rPr>
            </w:pPr>
            <w:r w:rsidRPr="00BE5D88">
              <w:t>Данные опроса</w:t>
            </w:r>
          </w:p>
        </w:tc>
        <w:tc>
          <w:tcPr>
            <w:tcW w:w="1049" w:type="pct"/>
            <w:tcBorders>
              <w:top w:val="single" w:sz="4" w:space="0" w:color="auto"/>
              <w:left w:val="single" w:sz="4" w:space="0" w:color="auto"/>
              <w:bottom w:val="single" w:sz="4" w:space="0" w:color="auto"/>
              <w:right w:val="single" w:sz="4" w:space="0" w:color="auto"/>
            </w:tcBorders>
            <w:hideMark/>
          </w:tcPr>
          <w:p w:rsidR="000545DF" w:rsidRPr="00BE5D88" w:rsidRDefault="000545DF" w:rsidP="00E7555B">
            <w:pPr>
              <w:jc w:val="center"/>
            </w:pPr>
            <w:r w:rsidRPr="00BE5D88">
              <w:t>Данные статистики</w:t>
            </w:r>
          </w:p>
        </w:tc>
      </w:tr>
      <w:tr w:rsidR="000545DF" w:rsidRPr="00BE5D88" w:rsidTr="00CA5890">
        <w:tc>
          <w:tcPr>
            <w:tcW w:w="5000" w:type="pct"/>
            <w:gridSpan w:val="5"/>
            <w:tcBorders>
              <w:top w:val="single" w:sz="4" w:space="0" w:color="auto"/>
              <w:left w:val="single" w:sz="4" w:space="0" w:color="auto"/>
              <w:bottom w:val="single" w:sz="4" w:space="0" w:color="auto"/>
              <w:right w:val="single" w:sz="4" w:space="0" w:color="auto"/>
            </w:tcBorders>
            <w:hideMark/>
          </w:tcPr>
          <w:p w:rsidR="000545DF" w:rsidRPr="00BE5D88" w:rsidRDefault="000545DF" w:rsidP="00E7555B">
            <w:pPr>
              <w:jc w:val="center"/>
            </w:pPr>
            <w:r w:rsidRPr="00BE5D88">
              <w:t xml:space="preserve">Распределение по полу, % </w:t>
            </w:r>
          </w:p>
        </w:tc>
      </w:tr>
      <w:tr w:rsidR="000545DF" w:rsidRPr="00BE5D88" w:rsidTr="00CA5890">
        <w:tc>
          <w:tcPr>
            <w:tcW w:w="750" w:type="pct"/>
            <w:vMerge w:val="restart"/>
            <w:tcBorders>
              <w:top w:val="single" w:sz="4" w:space="0" w:color="auto"/>
              <w:left w:val="single" w:sz="4" w:space="0" w:color="auto"/>
              <w:bottom w:val="single" w:sz="4" w:space="0" w:color="auto"/>
              <w:right w:val="single" w:sz="4" w:space="0" w:color="auto"/>
            </w:tcBorders>
            <w:vAlign w:val="center"/>
            <w:hideMark/>
          </w:tcPr>
          <w:p w:rsidR="000545DF" w:rsidRPr="00BE5D88" w:rsidRDefault="000545DF" w:rsidP="00E7555B">
            <w:pPr>
              <w:jc w:val="center"/>
            </w:pPr>
            <w:r w:rsidRPr="00BE5D88">
              <w:t>ЦАО</w:t>
            </w:r>
          </w:p>
        </w:tc>
        <w:tc>
          <w:tcPr>
            <w:tcW w:w="1252" w:type="pct"/>
            <w:vMerge w:val="restart"/>
            <w:tcBorders>
              <w:top w:val="single" w:sz="4" w:space="0" w:color="auto"/>
              <w:left w:val="single" w:sz="4" w:space="0" w:color="auto"/>
              <w:bottom w:val="single" w:sz="4" w:space="0" w:color="auto"/>
              <w:right w:val="single" w:sz="4" w:space="0" w:color="auto"/>
            </w:tcBorders>
            <w:vAlign w:val="center"/>
            <w:hideMark/>
          </w:tcPr>
          <w:p w:rsidR="000545DF" w:rsidRPr="00BE5D88" w:rsidRDefault="000545DF" w:rsidP="00E7555B">
            <w:pPr>
              <w:jc w:val="center"/>
            </w:pPr>
            <w:r w:rsidRPr="00BE5D88">
              <w:t>Все обратившиеся за услугами</w:t>
            </w:r>
          </w:p>
        </w:tc>
        <w:tc>
          <w:tcPr>
            <w:tcW w:w="901" w:type="pct"/>
            <w:tcBorders>
              <w:top w:val="single" w:sz="4" w:space="0" w:color="auto"/>
              <w:left w:val="single" w:sz="4" w:space="0" w:color="auto"/>
              <w:bottom w:val="single" w:sz="4" w:space="0" w:color="auto"/>
              <w:right w:val="single" w:sz="4" w:space="0" w:color="auto"/>
            </w:tcBorders>
            <w:hideMark/>
          </w:tcPr>
          <w:p w:rsidR="000545DF" w:rsidRPr="00BE5D88" w:rsidRDefault="000545DF" w:rsidP="00E7555B">
            <w:r w:rsidRPr="00BE5D88">
              <w:t>Мужчины</w:t>
            </w:r>
          </w:p>
        </w:tc>
        <w:tc>
          <w:tcPr>
            <w:tcW w:w="1048" w:type="pct"/>
            <w:tcBorders>
              <w:top w:val="single" w:sz="4" w:space="0" w:color="auto"/>
              <w:left w:val="single" w:sz="4" w:space="0" w:color="auto"/>
              <w:bottom w:val="single" w:sz="4" w:space="0" w:color="auto"/>
              <w:right w:val="single" w:sz="4" w:space="0" w:color="auto"/>
            </w:tcBorders>
            <w:hideMark/>
          </w:tcPr>
          <w:p w:rsidR="000545DF" w:rsidRPr="00BE5D88" w:rsidRDefault="000545DF" w:rsidP="00E7555B">
            <w:pPr>
              <w:jc w:val="center"/>
            </w:pPr>
            <w:r w:rsidRPr="00BE5D88">
              <w:t>41,8</w:t>
            </w:r>
          </w:p>
        </w:tc>
        <w:tc>
          <w:tcPr>
            <w:tcW w:w="1049" w:type="pct"/>
            <w:tcBorders>
              <w:top w:val="single" w:sz="4" w:space="0" w:color="auto"/>
              <w:left w:val="single" w:sz="4" w:space="0" w:color="auto"/>
              <w:bottom w:val="single" w:sz="4" w:space="0" w:color="auto"/>
              <w:right w:val="single" w:sz="4" w:space="0" w:color="auto"/>
            </w:tcBorders>
            <w:hideMark/>
          </w:tcPr>
          <w:p w:rsidR="000545DF" w:rsidRPr="00BE5D88" w:rsidRDefault="000545DF" w:rsidP="00E7555B">
            <w:pPr>
              <w:jc w:val="center"/>
            </w:pPr>
            <w:r w:rsidRPr="00BE5D88">
              <w:t>44,8</w:t>
            </w:r>
          </w:p>
        </w:tc>
      </w:tr>
      <w:tr w:rsidR="000545DF" w:rsidRPr="00BE5D88" w:rsidTr="00CA5890">
        <w:tc>
          <w:tcPr>
            <w:tcW w:w="0" w:type="auto"/>
            <w:vMerge/>
            <w:tcBorders>
              <w:top w:val="single" w:sz="4" w:space="0" w:color="auto"/>
              <w:left w:val="single" w:sz="4" w:space="0" w:color="auto"/>
              <w:bottom w:val="single" w:sz="4" w:space="0" w:color="auto"/>
              <w:right w:val="single" w:sz="4" w:space="0" w:color="auto"/>
            </w:tcBorders>
            <w:vAlign w:val="center"/>
            <w:hideMark/>
          </w:tcPr>
          <w:p w:rsidR="000545DF" w:rsidRPr="00BE5D88" w:rsidRDefault="000545DF" w:rsidP="00E7555B"/>
        </w:tc>
        <w:tc>
          <w:tcPr>
            <w:tcW w:w="0" w:type="auto"/>
            <w:vMerge/>
            <w:tcBorders>
              <w:top w:val="single" w:sz="4" w:space="0" w:color="auto"/>
              <w:left w:val="single" w:sz="4" w:space="0" w:color="auto"/>
              <w:bottom w:val="single" w:sz="4" w:space="0" w:color="auto"/>
              <w:right w:val="single" w:sz="4" w:space="0" w:color="auto"/>
            </w:tcBorders>
            <w:vAlign w:val="center"/>
            <w:hideMark/>
          </w:tcPr>
          <w:p w:rsidR="000545DF" w:rsidRPr="00BE5D88" w:rsidRDefault="000545DF" w:rsidP="00E7555B"/>
        </w:tc>
        <w:tc>
          <w:tcPr>
            <w:tcW w:w="901" w:type="pct"/>
            <w:tcBorders>
              <w:top w:val="single" w:sz="4" w:space="0" w:color="auto"/>
              <w:left w:val="single" w:sz="4" w:space="0" w:color="auto"/>
              <w:bottom w:val="single" w:sz="4" w:space="0" w:color="auto"/>
              <w:right w:val="single" w:sz="4" w:space="0" w:color="auto"/>
            </w:tcBorders>
            <w:hideMark/>
          </w:tcPr>
          <w:p w:rsidR="000545DF" w:rsidRPr="00BE5D88" w:rsidRDefault="000545DF" w:rsidP="00E7555B">
            <w:r w:rsidRPr="00BE5D88">
              <w:t xml:space="preserve">Женщины </w:t>
            </w:r>
          </w:p>
        </w:tc>
        <w:tc>
          <w:tcPr>
            <w:tcW w:w="1048" w:type="pct"/>
            <w:tcBorders>
              <w:top w:val="single" w:sz="4" w:space="0" w:color="auto"/>
              <w:left w:val="single" w:sz="4" w:space="0" w:color="auto"/>
              <w:bottom w:val="single" w:sz="4" w:space="0" w:color="auto"/>
              <w:right w:val="single" w:sz="4" w:space="0" w:color="auto"/>
            </w:tcBorders>
            <w:hideMark/>
          </w:tcPr>
          <w:p w:rsidR="000545DF" w:rsidRPr="00BE5D88" w:rsidRDefault="000545DF" w:rsidP="00E7555B">
            <w:pPr>
              <w:jc w:val="center"/>
            </w:pPr>
            <w:r w:rsidRPr="00BE5D88">
              <w:t>58,2</w:t>
            </w:r>
          </w:p>
        </w:tc>
        <w:tc>
          <w:tcPr>
            <w:tcW w:w="1049" w:type="pct"/>
            <w:tcBorders>
              <w:top w:val="single" w:sz="4" w:space="0" w:color="auto"/>
              <w:left w:val="single" w:sz="4" w:space="0" w:color="auto"/>
              <w:bottom w:val="single" w:sz="4" w:space="0" w:color="auto"/>
              <w:right w:val="single" w:sz="4" w:space="0" w:color="auto"/>
            </w:tcBorders>
            <w:hideMark/>
          </w:tcPr>
          <w:p w:rsidR="000545DF" w:rsidRPr="00BE5D88" w:rsidRDefault="000545DF" w:rsidP="00E7555B">
            <w:pPr>
              <w:jc w:val="center"/>
            </w:pPr>
            <w:r w:rsidRPr="00BE5D88">
              <w:t>55,2</w:t>
            </w:r>
          </w:p>
        </w:tc>
      </w:tr>
      <w:tr w:rsidR="000545DF" w:rsidRPr="00BE5D88" w:rsidTr="00CA5890">
        <w:tc>
          <w:tcPr>
            <w:tcW w:w="0" w:type="auto"/>
            <w:vMerge/>
            <w:tcBorders>
              <w:top w:val="single" w:sz="4" w:space="0" w:color="auto"/>
              <w:left w:val="single" w:sz="4" w:space="0" w:color="auto"/>
              <w:bottom w:val="single" w:sz="4" w:space="0" w:color="auto"/>
              <w:right w:val="single" w:sz="4" w:space="0" w:color="auto"/>
            </w:tcBorders>
            <w:vAlign w:val="center"/>
            <w:hideMark/>
          </w:tcPr>
          <w:p w:rsidR="000545DF" w:rsidRPr="00BE5D88" w:rsidRDefault="000545DF" w:rsidP="00E7555B"/>
        </w:tc>
        <w:tc>
          <w:tcPr>
            <w:tcW w:w="0" w:type="auto"/>
            <w:vMerge/>
            <w:tcBorders>
              <w:top w:val="single" w:sz="4" w:space="0" w:color="auto"/>
              <w:left w:val="single" w:sz="4" w:space="0" w:color="auto"/>
              <w:bottom w:val="single" w:sz="4" w:space="0" w:color="auto"/>
              <w:right w:val="single" w:sz="4" w:space="0" w:color="auto"/>
            </w:tcBorders>
            <w:vAlign w:val="center"/>
            <w:hideMark/>
          </w:tcPr>
          <w:p w:rsidR="000545DF" w:rsidRPr="00BE5D88" w:rsidRDefault="000545DF" w:rsidP="00E7555B"/>
        </w:tc>
        <w:tc>
          <w:tcPr>
            <w:tcW w:w="901" w:type="pct"/>
            <w:tcBorders>
              <w:top w:val="single" w:sz="4" w:space="0" w:color="auto"/>
              <w:left w:val="single" w:sz="4" w:space="0" w:color="auto"/>
              <w:bottom w:val="single" w:sz="4" w:space="0" w:color="auto"/>
              <w:right w:val="single" w:sz="4" w:space="0" w:color="auto"/>
            </w:tcBorders>
            <w:hideMark/>
          </w:tcPr>
          <w:p w:rsidR="000545DF" w:rsidRPr="00BE5D88" w:rsidRDefault="000545DF" w:rsidP="00E7555B">
            <w:pPr>
              <w:jc w:val="right"/>
            </w:pPr>
            <w:r w:rsidRPr="00BE5D88">
              <w:t>Итого</w:t>
            </w:r>
          </w:p>
        </w:tc>
        <w:tc>
          <w:tcPr>
            <w:tcW w:w="1048" w:type="pct"/>
            <w:tcBorders>
              <w:top w:val="single" w:sz="4" w:space="0" w:color="auto"/>
              <w:left w:val="single" w:sz="4" w:space="0" w:color="auto"/>
              <w:bottom w:val="single" w:sz="4" w:space="0" w:color="auto"/>
              <w:right w:val="single" w:sz="4" w:space="0" w:color="auto"/>
            </w:tcBorders>
            <w:hideMark/>
          </w:tcPr>
          <w:p w:rsidR="000545DF" w:rsidRPr="00BE5D88" w:rsidRDefault="000545DF" w:rsidP="00E7555B">
            <w:pPr>
              <w:jc w:val="right"/>
            </w:pPr>
            <w:r w:rsidRPr="00BE5D88">
              <w:t>100</w:t>
            </w:r>
          </w:p>
        </w:tc>
        <w:tc>
          <w:tcPr>
            <w:tcW w:w="1049" w:type="pct"/>
            <w:tcBorders>
              <w:top w:val="single" w:sz="4" w:space="0" w:color="auto"/>
              <w:left w:val="single" w:sz="4" w:space="0" w:color="auto"/>
              <w:bottom w:val="single" w:sz="4" w:space="0" w:color="auto"/>
              <w:right w:val="single" w:sz="4" w:space="0" w:color="auto"/>
            </w:tcBorders>
            <w:hideMark/>
          </w:tcPr>
          <w:p w:rsidR="000545DF" w:rsidRPr="00BE5D88" w:rsidRDefault="000545DF" w:rsidP="00E7555B">
            <w:pPr>
              <w:jc w:val="right"/>
            </w:pPr>
            <w:r w:rsidRPr="00BE5D88">
              <w:t>100</w:t>
            </w:r>
          </w:p>
        </w:tc>
      </w:tr>
      <w:tr w:rsidR="000545DF" w:rsidRPr="00BE5D88" w:rsidTr="00CA5890">
        <w:tc>
          <w:tcPr>
            <w:tcW w:w="0" w:type="auto"/>
            <w:vMerge/>
            <w:tcBorders>
              <w:top w:val="single" w:sz="4" w:space="0" w:color="auto"/>
              <w:left w:val="single" w:sz="4" w:space="0" w:color="auto"/>
              <w:bottom w:val="single" w:sz="4" w:space="0" w:color="auto"/>
              <w:right w:val="single" w:sz="4" w:space="0" w:color="auto"/>
            </w:tcBorders>
            <w:vAlign w:val="center"/>
            <w:hideMark/>
          </w:tcPr>
          <w:p w:rsidR="000545DF" w:rsidRPr="00BE5D88" w:rsidRDefault="000545DF" w:rsidP="00E7555B"/>
        </w:tc>
        <w:tc>
          <w:tcPr>
            <w:tcW w:w="1252" w:type="pct"/>
            <w:vMerge w:val="restart"/>
            <w:tcBorders>
              <w:top w:val="single" w:sz="4" w:space="0" w:color="auto"/>
              <w:left w:val="single" w:sz="4" w:space="0" w:color="auto"/>
              <w:bottom w:val="single" w:sz="4" w:space="0" w:color="auto"/>
              <w:right w:val="single" w:sz="4" w:space="0" w:color="auto"/>
            </w:tcBorders>
            <w:vAlign w:val="center"/>
            <w:hideMark/>
          </w:tcPr>
          <w:p w:rsidR="000545DF" w:rsidRPr="00BE5D88" w:rsidRDefault="000545DF" w:rsidP="00E7555B">
            <w:pPr>
              <w:jc w:val="center"/>
            </w:pPr>
            <w:r w:rsidRPr="00BE5D88">
              <w:t>Лица, имеющие статус безработного</w:t>
            </w:r>
          </w:p>
        </w:tc>
        <w:tc>
          <w:tcPr>
            <w:tcW w:w="901" w:type="pct"/>
            <w:tcBorders>
              <w:top w:val="single" w:sz="4" w:space="0" w:color="auto"/>
              <w:left w:val="single" w:sz="4" w:space="0" w:color="auto"/>
              <w:bottom w:val="single" w:sz="4" w:space="0" w:color="auto"/>
              <w:right w:val="single" w:sz="4" w:space="0" w:color="auto"/>
            </w:tcBorders>
            <w:hideMark/>
          </w:tcPr>
          <w:p w:rsidR="000545DF" w:rsidRPr="00BE5D88" w:rsidRDefault="000545DF" w:rsidP="00E7555B">
            <w:r w:rsidRPr="00BE5D88">
              <w:t>Мужчины</w:t>
            </w:r>
          </w:p>
        </w:tc>
        <w:tc>
          <w:tcPr>
            <w:tcW w:w="1048" w:type="pct"/>
            <w:tcBorders>
              <w:top w:val="single" w:sz="4" w:space="0" w:color="auto"/>
              <w:left w:val="single" w:sz="4" w:space="0" w:color="auto"/>
              <w:bottom w:val="single" w:sz="4" w:space="0" w:color="auto"/>
              <w:right w:val="single" w:sz="4" w:space="0" w:color="auto"/>
            </w:tcBorders>
            <w:hideMark/>
          </w:tcPr>
          <w:p w:rsidR="000545DF" w:rsidRPr="00BE5D88" w:rsidRDefault="000545DF" w:rsidP="00E7555B">
            <w:pPr>
              <w:jc w:val="center"/>
            </w:pPr>
            <w:r w:rsidRPr="00BE5D88">
              <w:t>41,3</w:t>
            </w:r>
          </w:p>
        </w:tc>
        <w:tc>
          <w:tcPr>
            <w:tcW w:w="1049" w:type="pct"/>
            <w:tcBorders>
              <w:top w:val="single" w:sz="4" w:space="0" w:color="auto"/>
              <w:left w:val="single" w:sz="4" w:space="0" w:color="auto"/>
              <w:bottom w:val="single" w:sz="4" w:space="0" w:color="auto"/>
              <w:right w:val="single" w:sz="4" w:space="0" w:color="auto"/>
            </w:tcBorders>
            <w:hideMark/>
          </w:tcPr>
          <w:p w:rsidR="000545DF" w:rsidRPr="00BE5D88" w:rsidRDefault="000545DF" w:rsidP="00E7555B">
            <w:pPr>
              <w:jc w:val="center"/>
            </w:pPr>
            <w:r w:rsidRPr="00BE5D88">
              <w:t>41,7</w:t>
            </w:r>
          </w:p>
        </w:tc>
      </w:tr>
      <w:tr w:rsidR="000545DF" w:rsidRPr="00BE5D88" w:rsidTr="00CA5890">
        <w:tc>
          <w:tcPr>
            <w:tcW w:w="0" w:type="auto"/>
            <w:vMerge/>
            <w:tcBorders>
              <w:top w:val="single" w:sz="4" w:space="0" w:color="auto"/>
              <w:left w:val="single" w:sz="4" w:space="0" w:color="auto"/>
              <w:bottom w:val="single" w:sz="4" w:space="0" w:color="auto"/>
              <w:right w:val="single" w:sz="4" w:space="0" w:color="auto"/>
            </w:tcBorders>
            <w:vAlign w:val="center"/>
            <w:hideMark/>
          </w:tcPr>
          <w:p w:rsidR="000545DF" w:rsidRPr="00BE5D88" w:rsidRDefault="000545DF" w:rsidP="00E7555B"/>
        </w:tc>
        <w:tc>
          <w:tcPr>
            <w:tcW w:w="0" w:type="auto"/>
            <w:vMerge/>
            <w:tcBorders>
              <w:top w:val="single" w:sz="4" w:space="0" w:color="auto"/>
              <w:left w:val="single" w:sz="4" w:space="0" w:color="auto"/>
              <w:bottom w:val="single" w:sz="4" w:space="0" w:color="auto"/>
              <w:right w:val="single" w:sz="4" w:space="0" w:color="auto"/>
            </w:tcBorders>
            <w:vAlign w:val="center"/>
            <w:hideMark/>
          </w:tcPr>
          <w:p w:rsidR="000545DF" w:rsidRPr="00BE5D88" w:rsidRDefault="000545DF" w:rsidP="00E7555B"/>
        </w:tc>
        <w:tc>
          <w:tcPr>
            <w:tcW w:w="901" w:type="pct"/>
            <w:tcBorders>
              <w:top w:val="single" w:sz="4" w:space="0" w:color="auto"/>
              <w:left w:val="single" w:sz="4" w:space="0" w:color="auto"/>
              <w:bottom w:val="single" w:sz="4" w:space="0" w:color="auto"/>
              <w:right w:val="single" w:sz="4" w:space="0" w:color="auto"/>
            </w:tcBorders>
            <w:hideMark/>
          </w:tcPr>
          <w:p w:rsidR="000545DF" w:rsidRPr="00BE5D88" w:rsidRDefault="000545DF" w:rsidP="00E7555B">
            <w:r w:rsidRPr="00BE5D88">
              <w:t xml:space="preserve">Женщины </w:t>
            </w:r>
          </w:p>
        </w:tc>
        <w:tc>
          <w:tcPr>
            <w:tcW w:w="1048" w:type="pct"/>
            <w:tcBorders>
              <w:top w:val="single" w:sz="4" w:space="0" w:color="auto"/>
              <w:left w:val="single" w:sz="4" w:space="0" w:color="auto"/>
              <w:bottom w:val="single" w:sz="4" w:space="0" w:color="auto"/>
              <w:right w:val="single" w:sz="4" w:space="0" w:color="auto"/>
            </w:tcBorders>
            <w:hideMark/>
          </w:tcPr>
          <w:p w:rsidR="000545DF" w:rsidRPr="00BE5D88" w:rsidRDefault="000545DF" w:rsidP="00E7555B">
            <w:pPr>
              <w:jc w:val="center"/>
            </w:pPr>
            <w:r w:rsidRPr="00BE5D88">
              <w:t>58,7</w:t>
            </w:r>
          </w:p>
        </w:tc>
        <w:tc>
          <w:tcPr>
            <w:tcW w:w="1049" w:type="pct"/>
            <w:tcBorders>
              <w:top w:val="single" w:sz="4" w:space="0" w:color="auto"/>
              <w:left w:val="single" w:sz="4" w:space="0" w:color="auto"/>
              <w:bottom w:val="single" w:sz="4" w:space="0" w:color="auto"/>
              <w:right w:val="single" w:sz="4" w:space="0" w:color="auto"/>
            </w:tcBorders>
            <w:hideMark/>
          </w:tcPr>
          <w:p w:rsidR="000545DF" w:rsidRPr="00BE5D88" w:rsidRDefault="000545DF" w:rsidP="00E7555B">
            <w:pPr>
              <w:jc w:val="center"/>
            </w:pPr>
            <w:r w:rsidRPr="00BE5D88">
              <w:t>58,3</w:t>
            </w:r>
          </w:p>
        </w:tc>
      </w:tr>
      <w:tr w:rsidR="000545DF" w:rsidRPr="00BE5D88" w:rsidTr="00CA5890">
        <w:tc>
          <w:tcPr>
            <w:tcW w:w="0" w:type="auto"/>
            <w:vMerge/>
            <w:tcBorders>
              <w:top w:val="single" w:sz="4" w:space="0" w:color="auto"/>
              <w:left w:val="single" w:sz="4" w:space="0" w:color="auto"/>
              <w:bottom w:val="single" w:sz="4" w:space="0" w:color="auto"/>
              <w:right w:val="single" w:sz="4" w:space="0" w:color="auto"/>
            </w:tcBorders>
            <w:vAlign w:val="center"/>
            <w:hideMark/>
          </w:tcPr>
          <w:p w:rsidR="000545DF" w:rsidRPr="00BE5D88" w:rsidRDefault="000545DF" w:rsidP="00E7555B"/>
        </w:tc>
        <w:tc>
          <w:tcPr>
            <w:tcW w:w="0" w:type="auto"/>
            <w:vMerge/>
            <w:tcBorders>
              <w:top w:val="single" w:sz="4" w:space="0" w:color="auto"/>
              <w:left w:val="single" w:sz="4" w:space="0" w:color="auto"/>
              <w:bottom w:val="single" w:sz="4" w:space="0" w:color="auto"/>
              <w:right w:val="single" w:sz="4" w:space="0" w:color="auto"/>
            </w:tcBorders>
            <w:vAlign w:val="center"/>
            <w:hideMark/>
          </w:tcPr>
          <w:p w:rsidR="000545DF" w:rsidRPr="00BE5D88" w:rsidRDefault="000545DF" w:rsidP="00E7555B"/>
        </w:tc>
        <w:tc>
          <w:tcPr>
            <w:tcW w:w="901" w:type="pct"/>
            <w:tcBorders>
              <w:top w:val="single" w:sz="4" w:space="0" w:color="auto"/>
              <w:left w:val="single" w:sz="4" w:space="0" w:color="auto"/>
              <w:bottom w:val="single" w:sz="4" w:space="0" w:color="auto"/>
              <w:right w:val="single" w:sz="4" w:space="0" w:color="auto"/>
            </w:tcBorders>
            <w:hideMark/>
          </w:tcPr>
          <w:p w:rsidR="000545DF" w:rsidRPr="00BE5D88" w:rsidRDefault="000545DF" w:rsidP="00E7555B">
            <w:pPr>
              <w:jc w:val="right"/>
            </w:pPr>
            <w:r w:rsidRPr="00BE5D88">
              <w:t>Итого</w:t>
            </w:r>
          </w:p>
        </w:tc>
        <w:tc>
          <w:tcPr>
            <w:tcW w:w="1048" w:type="pct"/>
            <w:tcBorders>
              <w:top w:val="single" w:sz="4" w:space="0" w:color="auto"/>
              <w:left w:val="single" w:sz="4" w:space="0" w:color="auto"/>
              <w:bottom w:val="single" w:sz="4" w:space="0" w:color="auto"/>
              <w:right w:val="single" w:sz="4" w:space="0" w:color="auto"/>
            </w:tcBorders>
            <w:hideMark/>
          </w:tcPr>
          <w:p w:rsidR="000545DF" w:rsidRPr="00BE5D88" w:rsidRDefault="000545DF" w:rsidP="00E7555B">
            <w:pPr>
              <w:jc w:val="right"/>
            </w:pPr>
            <w:r w:rsidRPr="00BE5D88">
              <w:t>100</w:t>
            </w:r>
          </w:p>
        </w:tc>
        <w:tc>
          <w:tcPr>
            <w:tcW w:w="1049" w:type="pct"/>
            <w:tcBorders>
              <w:top w:val="single" w:sz="4" w:space="0" w:color="auto"/>
              <w:left w:val="single" w:sz="4" w:space="0" w:color="auto"/>
              <w:bottom w:val="single" w:sz="4" w:space="0" w:color="auto"/>
              <w:right w:val="single" w:sz="4" w:space="0" w:color="auto"/>
            </w:tcBorders>
            <w:hideMark/>
          </w:tcPr>
          <w:p w:rsidR="000545DF" w:rsidRPr="00BE5D88" w:rsidRDefault="000545DF" w:rsidP="00E7555B">
            <w:pPr>
              <w:jc w:val="right"/>
            </w:pPr>
            <w:r w:rsidRPr="00BE5D88">
              <w:t>100</w:t>
            </w:r>
          </w:p>
        </w:tc>
      </w:tr>
      <w:tr w:rsidR="000545DF" w:rsidRPr="00BE5D88" w:rsidTr="00CA5890">
        <w:tc>
          <w:tcPr>
            <w:tcW w:w="750" w:type="pct"/>
            <w:vMerge w:val="restart"/>
            <w:tcBorders>
              <w:top w:val="single" w:sz="4" w:space="0" w:color="auto"/>
              <w:left w:val="single" w:sz="4" w:space="0" w:color="auto"/>
              <w:bottom w:val="single" w:sz="4" w:space="0" w:color="auto"/>
              <w:right w:val="single" w:sz="4" w:space="0" w:color="auto"/>
            </w:tcBorders>
            <w:vAlign w:val="center"/>
            <w:hideMark/>
          </w:tcPr>
          <w:p w:rsidR="000545DF" w:rsidRPr="00BE5D88" w:rsidRDefault="000545DF" w:rsidP="00E7555B">
            <w:pPr>
              <w:jc w:val="center"/>
            </w:pPr>
            <w:r w:rsidRPr="00BE5D88">
              <w:t>ВАО</w:t>
            </w:r>
          </w:p>
        </w:tc>
        <w:tc>
          <w:tcPr>
            <w:tcW w:w="1252" w:type="pct"/>
            <w:vMerge w:val="restart"/>
            <w:tcBorders>
              <w:top w:val="single" w:sz="4" w:space="0" w:color="auto"/>
              <w:left w:val="single" w:sz="4" w:space="0" w:color="auto"/>
              <w:bottom w:val="single" w:sz="4" w:space="0" w:color="auto"/>
              <w:right w:val="single" w:sz="4" w:space="0" w:color="auto"/>
            </w:tcBorders>
            <w:vAlign w:val="center"/>
            <w:hideMark/>
          </w:tcPr>
          <w:p w:rsidR="000545DF" w:rsidRPr="00BE5D88" w:rsidRDefault="000545DF" w:rsidP="00E7555B">
            <w:pPr>
              <w:jc w:val="center"/>
              <w:rPr>
                <w:lang w:val="en-US"/>
              </w:rPr>
            </w:pPr>
            <w:r w:rsidRPr="00BE5D88">
              <w:t>Все обратившиеся за услугами</w:t>
            </w:r>
          </w:p>
        </w:tc>
        <w:tc>
          <w:tcPr>
            <w:tcW w:w="901" w:type="pct"/>
            <w:tcBorders>
              <w:top w:val="single" w:sz="4" w:space="0" w:color="auto"/>
              <w:left w:val="single" w:sz="4" w:space="0" w:color="auto"/>
              <w:bottom w:val="single" w:sz="4" w:space="0" w:color="auto"/>
              <w:right w:val="single" w:sz="4" w:space="0" w:color="auto"/>
            </w:tcBorders>
            <w:hideMark/>
          </w:tcPr>
          <w:p w:rsidR="000545DF" w:rsidRPr="00BE5D88" w:rsidRDefault="000545DF" w:rsidP="00E7555B">
            <w:r w:rsidRPr="00BE5D88">
              <w:t>Мужчины</w:t>
            </w:r>
          </w:p>
        </w:tc>
        <w:tc>
          <w:tcPr>
            <w:tcW w:w="1048" w:type="pct"/>
            <w:tcBorders>
              <w:top w:val="single" w:sz="4" w:space="0" w:color="auto"/>
              <w:left w:val="single" w:sz="4" w:space="0" w:color="auto"/>
              <w:bottom w:val="single" w:sz="4" w:space="0" w:color="auto"/>
              <w:right w:val="single" w:sz="4" w:space="0" w:color="auto"/>
            </w:tcBorders>
            <w:hideMark/>
          </w:tcPr>
          <w:p w:rsidR="000545DF" w:rsidRPr="00BE5D88" w:rsidRDefault="000545DF" w:rsidP="00E7555B">
            <w:pPr>
              <w:jc w:val="center"/>
            </w:pPr>
            <w:r w:rsidRPr="00BE5D88">
              <w:t>40,5</w:t>
            </w:r>
          </w:p>
        </w:tc>
        <w:tc>
          <w:tcPr>
            <w:tcW w:w="1049" w:type="pct"/>
            <w:tcBorders>
              <w:top w:val="single" w:sz="4" w:space="0" w:color="auto"/>
              <w:left w:val="single" w:sz="4" w:space="0" w:color="auto"/>
              <w:bottom w:val="single" w:sz="4" w:space="0" w:color="auto"/>
              <w:right w:val="single" w:sz="4" w:space="0" w:color="auto"/>
            </w:tcBorders>
            <w:hideMark/>
          </w:tcPr>
          <w:p w:rsidR="000545DF" w:rsidRPr="00BE5D88" w:rsidRDefault="000545DF" w:rsidP="00E7555B">
            <w:pPr>
              <w:jc w:val="center"/>
            </w:pPr>
            <w:r w:rsidRPr="00BE5D88">
              <w:t>43,5</w:t>
            </w:r>
          </w:p>
        </w:tc>
      </w:tr>
      <w:tr w:rsidR="000545DF" w:rsidRPr="00BE5D88" w:rsidTr="00CA5890">
        <w:tc>
          <w:tcPr>
            <w:tcW w:w="0" w:type="auto"/>
            <w:vMerge/>
            <w:tcBorders>
              <w:top w:val="single" w:sz="4" w:space="0" w:color="auto"/>
              <w:left w:val="single" w:sz="4" w:space="0" w:color="auto"/>
              <w:bottom w:val="single" w:sz="4" w:space="0" w:color="auto"/>
              <w:right w:val="single" w:sz="4" w:space="0" w:color="auto"/>
            </w:tcBorders>
            <w:vAlign w:val="center"/>
            <w:hideMark/>
          </w:tcPr>
          <w:p w:rsidR="000545DF" w:rsidRPr="00BE5D88" w:rsidRDefault="000545DF" w:rsidP="00E7555B"/>
        </w:tc>
        <w:tc>
          <w:tcPr>
            <w:tcW w:w="0" w:type="auto"/>
            <w:vMerge/>
            <w:tcBorders>
              <w:top w:val="single" w:sz="4" w:space="0" w:color="auto"/>
              <w:left w:val="single" w:sz="4" w:space="0" w:color="auto"/>
              <w:bottom w:val="single" w:sz="4" w:space="0" w:color="auto"/>
              <w:right w:val="single" w:sz="4" w:space="0" w:color="auto"/>
            </w:tcBorders>
            <w:vAlign w:val="center"/>
            <w:hideMark/>
          </w:tcPr>
          <w:p w:rsidR="000545DF" w:rsidRPr="00BE5D88" w:rsidRDefault="000545DF" w:rsidP="00E7555B">
            <w:pPr>
              <w:rPr>
                <w:lang w:val="en-US"/>
              </w:rPr>
            </w:pPr>
          </w:p>
        </w:tc>
        <w:tc>
          <w:tcPr>
            <w:tcW w:w="901" w:type="pct"/>
            <w:tcBorders>
              <w:top w:val="single" w:sz="4" w:space="0" w:color="auto"/>
              <w:left w:val="single" w:sz="4" w:space="0" w:color="auto"/>
              <w:bottom w:val="single" w:sz="4" w:space="0" w:color="auto"/>
              <w:right w:val="single" w:sz="4" w:space="0" w:color="auto"/>
            </w:tcBorders>
            <w:hideMark/>
          </w:tcPr>
          <w:p w:rsidR="000545DF" w:rsidRPr="00BE5D88" w:rsidRDefault="000545DF" w:rsidP="00E7555B">
            <w:r w:rsidRPr="00BE5D88">
              <w:t xml:space="preserve">Женщины </w:t>
            </w:r>
          </w:p>
        </w:tc>
        <w:tc>
          <w:tcPr>
            <w:tcW w:w="1048" w:type="pct"/>
            <w:tcBorders>
              <w:top w:val="single" w:sz="4" w:space="0" w:color="auto"/>
              <w:left w:val="single" w:sz="4" w:space="0" w:color="auto"/>
              <w:bottom w:val="single" w:sz="4" w:space="0" w:color="auto"/>
              <w:right w:val="single" w:sz="4" w:space="0" w:color="auto"/>
            </w:tcBorders>
            <w:hideMark/>
          </w:tcPr>
          <w:p w:rsidR="000545DF" w:rsidRPr="00BE5D88" w:rsidRDefault="000545DF" w:rsidP="00E7555B">
            <w:pPr>
              <w:jc w:val="center"/>
            </w:pPr>
            <w:r w:rsidRPr="00BE5D88">
              <w:t>59,5</w:t>
            </w:r>
          </w:p>
        </w:tc>
        <w:tc>
          <w:tcPr>
            <w:tcW w:w="1049" w:type="pct"/>
            <w:tcBorders>
              <w:top w:val="single" w:sz="4" w:space="0" w:color="auto"/>
              <w:left w:val="single" w:sz="4" w:space="0" w:color="auto"/>
              <w:bottom w:val="single" w:sz="4" w:space="0" w:color="auto"/>
              <w:right w:val="single" w:sz="4" w:space="0" w:color="auto"/>
            </w:tcBorders>
            <w:hideMark/>
          </w:tcPr>
          <w:p w:rsidR="000545DF" w:rsidRPr="00BE5D88" w:rsidRDefault="000545DF" w:rsidP="00E7555B">
            <w:pPr>
              <w:jc w:val="center"/>
            </w:pPr>
            <w:r w:rsidRPr="00BE5D88">
              <w:t>57,5</w:t>
            </w:r>
          </w:p>
        </w:tc>
      </w:tr>
      <w:tr w:rsidR="000545DF" w:rsidRPr="00BE5D88" w:rsidTr="00CA5890">
        <w:tc>
          <w:tcPr>
            <w:tcW w:w="0" w:type="auto"/>
            <w:vMerge/>
            <w:tcBorders>
              <w:top w:val="single" w:sz="4" w:space="0" w:color="auto"/>
              <w:left w:val="single" w:sz="4" w:space="0" w:color="auto"/>
              <w:bottom w:val="single" w:sz="4" w:space="0" w:color="auto"/>
              <w:right w:val="single" w:sz="4" w:space="0" w:color="auto"/>
            </w:tcBorders>
            <w:vAlign w:val="center"/>
            <w:hideMark/>
          </w:tcPr>
          <w:p w:rsidR="000545DF" w:rsidRPr="00BE5D88" w:rsidRDefault="000545DF" w:rsidP="00E7555B"/>
        </w:tc>
        <w:tc>
          <w:tcPr>
            <w:tcW w:w="0" w:type="auto"/>
            <w:vMerge/>
            <w:tcBorders>
              <w:top w:val="single" w:sz="4" w:space="0" w:color="auto"/>
              <w:left w:val="single" w:sz="4" w:space="0" w:color="auto"/>
              <w:bottom w:val="single" w:sz="4" w:space="0" w:color="auto"/>
              <w:right w:val="single" w:sz="4" w:space="0" w:color="auto"/>
            </w:tcBorders>
            <w:vAlign w:val="center"/>
            <w:hideMark/>
          </w:tcPr>
          <w:p w:rsidR="000545DF" w:rsidRPr="00BE5D88" w:rsidRDefault="000545DF" w:rsidP="00E7555B">
            <w:pPr>
              <w:rPr>
                <w:lang w:val="en-US"/>
              </w:rPr>
            </w:pPr>
          </w:p>
        </w:tc>
        <w:tc>
          <w:tcPr>
            <w:tcW w:w="901" w:type="pct"/>
            <w:tcBorders>
              <w:top w:val="single" w:sz="4" w:space="0" w:color="auto"/>
              <w:left w:val="single" w:sz="4" w:space="0" w:color="auto"/>
              <w:bottom w:val="single" w:sz="4" w:space="0" w:color="auto"/>
              <w:right w:val="single" w:sz="4" w:space="0" w:color="auto"/>
            </w:tcBorders>
            <w:hideMark/>
          </w:tcPr>
          <w:p w:rsidR="000545DF" w:rsidRPr="00BE5D88" w:rsidRDefault="000545DF" w:rsidP="00E7555B">
            <w:pPr>
              <w:jc w:val="right"/>
            </w:pPr>
            <w:r w:rsidRPr="00BE5D88">
              <w:t>Итого</w:t>
            </w:r>
          </w:p>
        </w:tc>
        <w:tc>
          <w:tcPr>
            <w:tcW w:w="1048" w:type="pct"/>
            <w:tcBorders>
              <w:top w:val="single" w:sz="4" w:space="0" w:color="auto"/>
              <w:left w:val="single" w:sz="4" w:space="0" w:color="auto"/>
              <w:bottom w:val="single" w:sz="4" w:space="0" w:color="auto"/>
              <w:right w:val="single" w:sz="4" w:space="0" w:color="auto"/>
            </w:tcBorders>
            <w:hideMark/>
          </w:tcPr>
          <w:p w:rsidR="000545DF" w:rsidRPr="00BE5D88" w:rsidRDefault="000545DF" w:rsidP="00E7555B">
            <w:pPr>
              <w:jc w:val="right"/>
            </w:pPr>
            <w:r w:rsidRPr="00BE5D88">
              <w:t>100</w:t>
            </w:r>
          </w:p>
        </w:tc>
        <w:tc>
          <w:tcPr>
            <w:tcW w:w="1049" w:type="pct"/>
            <w:tcBorders>
              <w:top w:val="single" w:sz="4" w:space="0" w:color="auto"/>
              <w:left w:val="single" w:sz="4" w:space="0" w:color="auto"/>
              <w:bottom w:val="single" w:sz="4" w:space="0" w:color="auto"/>
              <w:right w:val="single" w:sz="4" w:space="0" w:color="auto"/>
            </w:tcBorders>
            <w:hideMark/>
          </w:tcPr>
          <w:p w:rsidR="000545DF" w:rsidRPr="00BE5D88" w:rsidRDefault="000545DF" w:rsidP="00E7555B">
            <w:pPr>
              <w:jc w:val="right"/>
            </w:pPr>
            <w:r w:rsidRPr="00BE5D88">
              <w:t>100</w:t>
            </w:r>
          </w:p>
        </w:tc>
      </w:tr>
      <w:tr w:rsidR="000545DF" w:rsidRPr="00BE5D88" w:rsidTr="00CA5890">
        <w:tc>
          <w:tcPr>
            <w:tcW w:w="0" w:type="auto"/>
            <w:vMerge/>
            <w:tcBorders>
              <w:top w:val="single" w:sz="4" w:space="0" w:color="auto"/>
              <w:left w:val="single" w:sz="4" w:space="0" w:color="auto"/>
              <w:bottom w:val="single" w:sz="4" w:space="0" w:color="auto"/>
              <w:right w:val="single" w:sz="4" w:space="0" w:color="auto"/>
            </w:tcBorders>
            <w:vAlign w:val="center"/>
            <w:hideMark/>
          </w:tcPr>
          <w:p w:rsidR="000545DF" w:rsidRPr="00BE5D88" w:rsidRDefault="000545DF" w:rsidP="00E7555B"/>
        </w:tc>
        <w:tc>
          <w:tcPr>
            <w:tcW w:w="1252" w:type="pct"/>
            <w:vMerge w:val="restart"/>
            <w:tcBorders>
              <w:top w:val="single" w:sz="4" w:space="0" w:color="auto"/>
              <w:left w:val="single" w:sz="4" w:space="0" w:color="auto"/>
              <w:bottom w:val="single" w:sz="4" w:space="0" w:color="auto"/>
              <w:right w:val="single" w:sz="4" w:space="0" w:color="auto"/>
            </w:tcBorders>
            <w:vAlign w:val="center"/>
            <w:hideMark/>
          </w:tcPr>
          <w:p w:rsidR="000545DF" w:rsidRPr="00BE5D88" w:rsidRDefault="000545DF" w:rsidP="00E7555B">
            <w:pPr>
              <w:jc w:val="center"/>
              <w:rPr>
                <w:lang w:val="en-US"/>
              </w:rPr>
            </w:pPr>
            <w:r w:rsidRPr="00BE5D88">
              <w:t>Лица, имеющие статус безработного</w:t>
            </w:r>
          </w:p>
        </w:tc>
        <w:tc>
          <w:tcPr>
            <w:tcW w:w="901" w:type="pct"/>
            <w:tcBorders>
              <w:top w:val="single" w:sz="4" w:space="0" w:color="auto"/>
              <w:left w:val="single" w:sz="4" w:space="0" w:color="auto"/>
              <w:bottom w:val="single" w:sz="4" w:space="0" w:color="auto"/>
              <w:right w:val="single" w:sz="4" w:space="0" w:color="auto"/>
            </w:tcBorders>
            <w:hideMark/>
          </w:tcPr>
          <w:p w:rsidR="000545DF" w:rsidRPr="00BE5D88" w:rsidRDefault="000545DF" w:rsidP="00E7555B">
            <w:r w:rsidRPr="00BE5D88">
              <w:t>Мужчины</w:t>
            </w:r>
          </w:p>
        </w:tc>
        <w:tc>
          <w:tcPr>
            <w:tcW w:w="1048" w:type="pct"/>
            <w:tcBorders>
              <w:top w:val="single" w:sz="4" w:space="0" w:color="auto"/>
              <w:left w:val="single" w:sz="4" w:space="0" w:color="auto"/>
              <w:bottom w:val="single" w:sz="4" w:space="0" w:color="auto"/>
              <w:right w:val="single" w:sz="4" w:space="0" w:color="auto"/>
            </w:tcBorders>
            <w:hideMark/>
          </w:tcPr>
          <w:p w:rsidR="000545DF" w:rsidRPr="00BE5D88" w:rsidRDefault="000545DF" w:rsidP="00E7555B">
            <w:pPr>
              <w:jc w:val="center"/>
            </w:pPr>
            <w:r w:rsidRPr="00BE5D88">
              <w:t>39,3</w:t>
            </w:r>
          </w:p>
        </w:tc>
        <w:tc>
          <w:tcPr>
            <w:tcW w:w="1049" w:type="pct"/>
            <w:tcBorders>
              <w:top w:val="single" w:sz="4" w:space="0" w:color="auto"/>
              <w:left w:val="single" w:sz="4" w:space="0" w:color="auto"/>
              <w:bottom w:val="single" w:sz="4" w:space="0" w:color="auto"/>
              <w:right w:val="single" w:sz="4" w:space="0" w:color="auto"/>
            </w:tcBorders>
            <w:hideMark/>
          </w:tcPr>
          <w:p w:rsidR="000545DF" w:rsidRPr="00BE5D88" w:rsidRDefault="000545DF" w:rsidP="00E7555B">
            <w:pPr>
              <w:jc w:val="center"/>
            </w:pPr>
            <w:r w:rsidRPr="00BE5D88">
              <w:t>41,9</w:t>
            </w:r>
          </w:p>
        </w:tc>
      </w:tr>
      <w:tr w:rsidR="000545DF" w:rsidRPr="00BE5D88" w:rsidTr="00CA5890">
        <w:tc>
          <w:tcPr>
            <w:tcW w:w="0" w:type="auto"/>
            <w:vMerge/>
            <w:tcBorders>
              <w:top w:val="single" w:sz="4" w:space="0" w:color="auto"/>
              <w:left w:val="single" w:sz="4" w:space="0" w:color="auto"/>
              <w:bottom w:val="single" w:sz="4" w:space="0" w:color="auto"/>
              <w:right w:val="single" w:sz="4" w:space="0" w:color="auto"/>
            </w:tcBorders>
            <w:vAlign w:val="center"/>
            <w:hideMark/>
          </w:tcPr>
          <w:p w:rsidR="000545DF" w:rsidRPr="00BE5D88" w:rsidRDefault="000545DF" w:rsidP="00E7555B"/>
        </w:tc>
        <w:tc>
          <w:tcPr>
            <w:tcW w:w="0" w:type="auto"/>
            <w:vMerge/>
            <w:tcBorders>
              <w:top w:val="single" w:sz="4" w:space="0" w:color="auto"/>
              <w:left w:val="single" w:sz="4" w:space="0" w:color="auto"/>
              <w:bottom w:val="single" w:sz="4" w:space="0" w:color="auto"/>
              <w:right w:val="single" w:sz="4" w:space="0" w:color="auto"/>
            </w:tcBorders>
            <w:vAlign w:val="center"/>
            <w:hideMark/>
          </w:tcPr>
          <w:p w:rsidR="000545DF" w:rsidRPr="00BE5D88" w:rsidRDefault="000545DF" w:rsidP="00E7555B">
            <w:pPr>
              <w:rPr>
                <w:lang w:val="en-US"/>
              </w:rPr>
            </w:pPr>
          </w:p>
        </w:tc>
        <w:tc>
          <w:tcPr>
            <w:tcW w:w="901" w:type="pct"/>
            <w:tcBorders>
              <w:top w:val="single" w:sz="4" w:space="0" w:color="auto"/>
              <w:left w:val="single" w:sz="4" w:space="0" w:color="auto"/>
              <w:bottom w:val="single" w:sz="4" w:space="0" w:color="auto"/>
              <w:right w:val="single" w:sz="4" w:space="0" w:color="auto"/>
            </w:tcBorders>
            <w:hideMark/>
          </w:tcPr>
          <w:p w:rsidR="000545DF" w:rsidRPr="00BE5D88" w:rsidRDefault="000545DF" w:rsidP="00E7555B">
            <w:r w:rsidRPr="00BE5D88">
              <w:t xml:space="preserve">Женщины </w:t>
            </w:r>
          </w:p>
        </w:tc>
        <w:tc>
          <w:tcPr>
            <w:tcW w:w="1048" w:type="pct"/>
            <w:tcBorders>
              <w:top w:val="single" w:sz="4" w:space="0" w:color="auto"/>
              <w:left w:val="single" w:sz="4" w:space="0" w:color="auto"/>
              <w:bottom w:val="single" w:sz="4" w:space="0" w:color="auto"/>
              <w:right w:val="single" w:sz="4" w:space="0" w:color="auto"/>
            </w:tcBorders>
            <w:hideMark/>
          </w:tcPr>
          <w:p w:rsidR="000545DF" w:rsidRPr="00BE5D88" w:rsidRDefault="000545DF" w:rsidP="00E7555B">
            <w:pPr>
              <w:jc w:val="center"/>
            </w:pPr>
            <w:r w:rsidRPr="00BE5D88">
              <w:t>60,7</w:t>
            </w:r>
          </w:p>
        </w:tc>
        <w:tc>
          <w:tcPr>
            <w:tcW w:w="1049" w:type="pct"/>
            <w:tcBorders>
              <w:top w:val="single" w:sz="4" w:space="0" w:color="auto"/>
              <w:left w:val="single" w:sz="4" w:space="0" w:color="auto"/>
              <w:bottom w:val="single" w:sz="4" w:space="0" w:color="auto"/>
              <w:right w:val="single" w:sz="4" w:space="0" w:color="auto"/>
            </w:tcBorders>
            <w:hideMark/>
          </w:tcPr>
          <w:p w:rsidR="000545DF" w:rsidRPr="00BE5D88" w:rsidRDefault="000545DF" w:rsidP="00E7555B">
            <w:pPr>
              <w:jc w:val="center"/>
            </w:pPr>
            <w:r w:rsidRPr="00BE5D88">
              <w:t>58,1</w:t>
            </w:r>
          </w:p>
        </w:tc>
      </w:tr>
      <w:tr w:rsidR="000545DF" w:rsidRPr="00BE5D88" w:rsidTr="00CA5890">
        <w:tc>
          <w:tcPr>
            <w:tcW w:w="0" w:type="auto"/>
            <w:vMerge/>
            <w:tcBorders>
              <w:top w:val="single" w:sz="4" w:space="0" w:color="auto"/>
              <w:left w:val="single" w:sz="4" w:space="0" w:color="auto"/>
              <w:bottom w:val="single" w:sz="4" w:space="0" w:color="auto"/>
              <w:right w:val="single" w:sz="4" w:space="0" w:color="auto"/>
            </w:tcBorders>
            <w:vAlign w:val="center"/>
            <w:hideMark/>
          </w:tcPr>
          <w:p w:rsidR="000545DF" w:rsidRPr="00BE5D88" w:rsidRDefault="000545DF" w:rsidP="00E7555B"/>
        </w:tc>
        <w:tc>
          <w:tcPr>
            <w:tcW w:w="0" w:type="auto"/>
            <w:vMerge/>
            <w:tcBorders>
              <w:top w:val="single" w:sz="4" w:space="0" w:color="auto"/>
              <w:left w:val="single" w:sz="4" w:space="0" w:color="auto"/>
              <w:bottom w:val="single" w:sz="4" w:space="0" w:color="auto"/>
              <w:right w:val="single" w:sz="4" w:space="0" w:color="auto"/>
            </w:tcBorders>
            <w:vAlign w:val="center"/>
            <w:hideMark/>
          </w:tcPr>
          <w:p w:rsidR="000545DF" w:rsidRPr="00BE5D88" w:rsidRDefault="000545DF" w:rsidP="00E7555B">
            <w:pPr>
              <w:rPr>
                <w:lang w:val="en-US"/>
              </w:rPr>
            </w:pPr>
          </w:p>
        </w:tc>
        <w:tc>
          <w:tcPr>
            <w:tcW w:w="901" w:type="pct"/>
            <w:tcBorders>
              <w:top w:val="single" w:sz="4" w:space="0" w:color="auto"/>
              <w:left w:val="single" w:sz="4" w:space="0" w:color="auto"/>
              <w:bottom w:val="single" w:sz="4" w:space="0" w:color="auto"/>
              <w:right w:val="single" w:sz="4" w:space="0" w:color="auto"/>
            </w:tcBorders>
            <w:hideMark/>
          </w:tcPr>
          <w:p w:rsidR="000545DF" w:rsidRPr="00BE5D88" w:rsidRDefault="000545DF" w:rsidP="00E7555B">
            <w:pPr>
              <w:jc w:val="right"/>
            </w:pPr>
            <w:r w:rsidRPr="00BE5D88">
              <w:t>Итого</w:t>
            </w:r>
          </w:p>
        </w:tc>
        <w:tc>
          <w:tcPr>
            <w:tcW w:w="1048" w:type="pct"/>
            <w:tcBorders>
              <w:top w:val="single" w:sz="4" w:space="0" w:color="auto"/>
              <w:left w:val="single" w:sz="4" w:space="0" w:color="auto"/>
              <w:bottom w:val="single" w:sz="4" w:space="0" w:color="auto"/>
              <w:right w:val="single" w:sz="4" w:space="0" w:color="auto"/>
            </w:tcBorders>
            <w:hideMark/>
          </w:tcPr>
          <w:p w:rsidR="000545DF" w:rsidRPr="00BE5D88" w:rsidRDefault="000545DF" w:rsidP="00E7555B">
            <w:pPr>
              <w:jc w:val="right"/>
            </w:pPr>
            <w:r w:rsidRPr="00BE5D88">
              <w:t>100</w:t>
            </w:r>
          </w:p>
        </w:tc>
        <w:tc>
          <w:tcPr>
            <w:tcW w:w="1049" w:type="pct"/>
            <w:tcBorders>
              <w:top w:val="single" w:sz="4" w:space="0" w:color="auto"/>
              <w:left w:val="single" w:sz="4" w:space="0" w:color="auto"/>
              <w:bottom w:val="single" w:sz="4" w:space="0" w:color="auto"/>
              <w:right w:val="single" w:sz="4" w:space="0" w:color="auto"/>
            </w:tcBorders>
            <w:hideMark/>
          </w:tcPr>
          <w:p w:rsidR="000545DF" w:rsidRPr="00BE5D88" w:rsidRDefault="000545DF" w:rsidP="00E7555B">
            <w:pPr>
              <w:jc w:val="right"/>
            </w:pPr>
            <w:r w:rsidRPr="00BE5D88">
              <w:t>100</w:t>
            </w:r>
          </w:p>
        </w:tc>
      </w:tr>
      <w:tr w:rsidR="000545DF" w:rsidRPr="00BE5D88" w:rsidTr="00CA5890">
        <w:tc>
          <w:tcPr>
            <w:tcW w:w="750" w:type="pct"/>
            <w:vMerge w:val="restart"/>
            <w:tcBorders>
              <w:top w:val="single" w:sz="4" w:space="0" w:color="auto"/>
              <w:left w:val="single" w:sz="4" w:space="0" w:color="auto"/>
              <w:bottom w:val="single" w:sz="4" w:space="0" w:color="auto"/>
              <w:right w:val="single" w:sz="4" w:space="0" w:color="auto"/>
            </w:tcBorders>
            <w:vAlign w:val="center"/>
            <w:hideMark/>
          </w:tcPr>
          <w:p w:rsidR="000545DF" w:rsidRPr="00BE5D88" w:rsidRDefault="000545DF" w:rsidP="00E7555B">
            <w:pPr>
              <w:jc w:val="center"/>
            </w:pPr>
            <w:r w:rsidRPr="00BE5D88">
              <w:t>Москва</w:t>
            </w:r>
            <w:r w:rsidRPr="00BE5D88">
              <w:rPr>
                <w:vertAlign w:val="superscript"/>
              </w:rPr>
              <w:footnoteReference w:id="2"/>
            </w:r>
          </w:p>
        </w:tc>
        <w:tc>
          <w:tcPr>
            <w:tcW w:w="1252" w:type="pct"/>
            <w:vMerge w:val="restart"/>
            <w:tcBorders>
              <w:top w:val="single" w:sz="4" w:space="0" w:color="auto"/>
              <w:left w:val="single" w:sz="4" w:space="0" w:color="auto"/>
              <w:bottom w:val="single" w:sz="4" w:space="0" w:color="auto"/>
              <w:right w:val="single" w:sz="4" w:space="0" w:color="auto"/>
            </w:tcBorders>
            <w:vAlign w:val="center"/>
            <w:hideMark/>
          </w:tcPr>
          <w:p w:rsidR="000545DF" w:rsidRPr="00BE5D88" w:rsidRDefault="000545DF" w:rsidP="00E7555B">
            <w:pPr>
              <w:jc w:val="center"/>
              <w:rPr>
                <w:lang w:val="en-US"/>
              </w:rPr>
            </w:pPr>
            <w:r w:rsidRPr="00BE5D88">
              <w:t>Все обратившиеся за услугами</w:t>
            </w:r>
          </w:p>
        </w:tc>
        <w:tc>
          <w:tcPr>
            <w:tcW w:w="901" w:type="pct"/>
            <w:tcBorders>
              <w:top w:val="single" w:sz="4" w:space="0" w:color="auto"/>
              <w:left w:val="single" w:sz="4" w:space="0" w:color="auto"/>
              <w:bottom w:val="single" w:sz="4" w:space="0" w:color="auto"/>
              <w:right w:val="single" w:sz="4" w:space="0" w:color="auto"/>
            </w:tcBorders>
            <w:hideMark/>
          </w:tcPr>
          <w:p w:rsidR="000545DF" w:rsidRPr="00BE5D88" w:rsidRDefault="000545DF" w:rsidP="00E7555B">
            <w:r w:rsidRPr="00BE5D88">
              <w:t>Мужчины</w:t>
            </w:r>
          </w:p>
        </w:tc>
        <w:tc>
          <w:tcPr>
            <w:tcW w:w="1048" w:type="pct"/>
            <w:tcBorders>
              <w:top w:val="single" w:sz="4" w:space="0" w:color="auto"/>
              <w:left w:val="single" w:sz="4" w:space="0" w:color="auto"/>
              <w:bottom w:val="single" w:sz="4" w:space="0" w:color="auto"/>
              <w:right w:val="single" w:sz="4" w:space="0" w:color="auto"/>
            </w:tcBorders>
            <w:hideMark/>
          </w:tcPr>
          <w:p w:rsidR="000545DF" w:rsidRPr="00BE5D88" w:rsidRDefault="000545DF" w:rsidP="00E7555B">
            <w:pPr>
              <w:jc w:val="center"/>
            </w:pPr>
            <w:r w:rsidRPr="00BE5D88">
              <w:t>41,0</w:t>
            </w:r>
          </w:p>
        </w:tc>
        <w:tc>
          <w:tcPr>
            <w:tcW w:w="1049" w:type="pct"/>
            <w:tcBorders>
              <w:top w:val="single" w:sz="4" w:space="0" w:color="auto"/>
              <w:left w:val="single" w:sz="4" w:space="0" w:color="auto"/>
              <w:bottom w:val="single" w:sz="4" w:space="0" w:color="auto"/>
              <w:right w:val="single" w:sz="4" w:space="0" w:color="auto"/>
            </w:tcBorders>
            <w:hideMark/>
          </w:tcPr>
          <w:p w:rsidR="000545DF" w:rsidRPr="00BE5D88" w:rsidRDefault="000545DF" w:rsidP="00E7555B">
            <w:pPr>
              <w:jc w:val="center"/>
            </w:pPr>
            <w:r w:rsidRPr="00BE5D88">
              <w:t>42,9</w:t>
            </w:r>
          </w:p>
        </w:tc>
      </w:tr>
      <w:tr w:rsidR="000545DF" w:rsidRPr="00BE5D88" w:rsidTr="00CA5890">
        <w:tc>
          <w:tcPr>
            <w:tcW w:w="0" w:type="auto"/>
            <w:vMerge/>
            <w:tcBorders>
              <w:top w:val="single" w:sz="4" w:space="0" w:color="auto"/>
              <w:left w:val="single" w:sz="4" w:space="0" w:color="auto"/>
              <w:bottom w:val="single" w:sz="4" w:space="0" w:color="auto"/>
              <w:right w:val="single" w:sz="4" w:space="0" w:color="auto"/>
            </w:tcBorders>
            <w:vAlign w:val="center"/>
            <w:hideMark/>
          </w:tcPr>
          <w:p w:rsidR="000545DF" w:rsidRPr="00BE5D88" w:rsidRDefault="000545DF" w:rsidP="00E7555B"/>
        </w:tc>
        <w:tc>
          <w:tcPr>
            <w:tcW w:w="0" w:type="auto"/>
            <w:vMerge/>
            <w:tcBorders>
              <w:top w:val="single" w:sz="4" w:space="0" w:color="auto"/>
              <w:left w:val="single" w:sz="4" w:space="0" w:color="auto"/>
              <w:bottom w:val="single" w:sz="4" w:space="0" w:color="auto"/>
              <w:right w:val="single" w:sz="4" w:space="0" w:color="auto"/>
            </w:tcBorders>
            <w:vAlign w:val="center"/>
            <w:hideMark/>
          </w:tcPr>
          <w:p w:rsidR="000545DF" w:rsidRPr="00BE5D88" w:rsidRDefault="000545DF" w:rsidP="00E7555B">
            <w:pPr>
              <w:rPr>
                <w:lang w:val="en-US"/>
              </w:rPr>
            </w:pPr>
          </w:p>
        </w:tc>
        <w:tc>
          <w:tcPr>
            <w:tcW w:w="901" w:type="pct"/>
            <w:tcBorders>
              <w:top w:val="single" w:sz="4" w:space="0" w:color="auto"/>
              <w:left w:val="single" w:sz="4" w:space="0" w:color="auto"/>
              <w:bottom w:val="single" w:sz="4" w:space="0" w:color="auto"/>
              <w:right w:val="single" w:sz="4" w:space="0" w:color="auto"/>
            </w:tcBorders>
            <w:hideMark/>
          </w:tcPr>
          <w:p w:rsidR="000545DF" w:rsidRPr="00BE5D88" w:rsidRDefault="000545DF" w:rsidP="00E7555B">
            <w:r w:rsidRPr="00BE5D88">
              <w:t xml:space="preserve">Женщины </w:t>
            </w:r>
          </w:p>
        </w:tc>
        <w:tc>
          <w:tcPr>
            <w:tcW w:w="1048" w:type="pct"/>
            <w:tcBorders>
              <w:top w:val="single" w:sz="4" w:space="0" w:color="auto"/>
              <w:left w:val="single" w:sz="4" w:space="0" w:color="auto"/>
              <w:bottom w:val="single" w:sz="4" w:space="0" w:color="auto"/>
              <w:right w:val="single" w:sz="4" w:space="0" w:color="auto"/>
            </w:tcBorders>
            <w:hideMark/>
          </w:tcPr>
          <w:p w:rsidR="000545DF" w:rsidRPr="00BE5D88" w:rsidRDefault="000545DF" w:rsidP="00E7555B">
            <w:pPr>
              <w:jc w:val="center"/>
            </w:pPr>
            <w:r w:rsidRPr="00BE5D88">
              <w:t>59,0</w:t>
            </w:r>
          </w:p>
        </w:tc>
        <w:tc>
          <w:tcPr>
            <w:tcW w:w="1049" w:type="pct"/>
            <w:tcBorders>
              <w:top w:val="single" w:sz="4" w:space="0" w:color="auto"/>
              <w:left w:val="single" w:sz="4" w:space="0" w:color="auto"/>
              <w:bottom w:val="single" w:sz="4" w:space="0" w:color="auto"/>
              <w:right w:val="single" w:sz="4" w:space="0" w:color="auto"/>
            </w:tcBorders>
            <w:hideMark/>
          </w:tcPr>
          <w:p w:rsidR="000545DF" w:rsidRPr="00BE5D88" w:rsidRDefault="000545DF" w:rsidP="00E7555B">
            <w:pPr>
              <w:jc w:val="center"/>
            </w:pPr>
            <w:r w:rsidRPr="00BE5D88">
              <w:t>57,1</w:t>
            </w:r>
          </w:p>
        </w:tc>
      </w:tr>
      <w:tr w:rsidR="000545DF" w:rsidRPr="00BE5D88" w:rsidTr="00CA5890">
        <w:tc>
          <w:tcPr>
            <w:tcW w:w="0" w:type="auto"/>
            <w:vMerge/>
            <w:tcBorders>
              <w:top w:val="single" w:sz="4" w:space="0" w:color="auto"/>
              <w:left w:val="single" w:sz="4" w:space="0" w:color="auto"/>
              <w:bottom w:val="single" w:sz="4" w:space="0" w:color="auto"/>
              <w:right w:val="single" w:sz="4" w:space="0" w:color="auto"/>
            </w:tcBorders>
            <w:vAlign w:val="center"/>
            <w:hideMark/>
          </w:tcPr>
          <w:p w:rsidR="000545DF" w:rsidRPr="00BE5D88" w:rsidRDefault="000545DF" w:rsidP="00E7555B"/>
        </w:tc>
        <w:tc>
          <w:tcPr>
            <w:tcW w:w="0" w:type="auto"/>
            <w:vMerge/>
            <w:tcBorders>
              <w:top w:val="single" w:sz="4" w:space="0" w:color="auto"/>
              <w:left w:val="single" w:sz="4" w:space="0" w:color="auto"/>
              <w:bottom w:val="single" w:sz="4" w:space="0" w:color="auto"/>
              <w:right w:val="single" w:sz="4" w:space="0" w:color="auto"/>
            </w:tcBorders>
            <w:vAlign w:val="center"/>
            <w:hideMark/>
          </w:tcPr>
          <w:p w:rsidR="000545DF" w:rsidRPr="00BE5D88" w:rsidRDefault="000545DF" w:rsidP="00E7555B">
            <w:pPr>
              <w:rPr>
                <w:lang w:val="en-US"/>
              </w:rPr>
            </w:pPr>
          </w:p>
        </w:tc>
        <w:tc>
          <w:tcPr>
            <w:tcW w:w="901" w:type="pct"/>
            <w:tcBorders>
              <w:top w:val="single" w:sz="4" w:space="0" w:color="auto"/>
              <w:left w:val="single" w:sz="4" w:space="0" w:color="auto"/>
              <w:bottom w:val="single" w:sz="4" w:space="0" w:color="auto"/>
              <w:right w:val="single" w:sz="4" w:space="0" w:color="auto"/>
            </w:tcBorders>
            <w:hideMark/>
          </w:tcPr>
          <w:p w:rsidR="000545DF" w:rsidRPr="00BE5D88" w:rsidRDefault="000545DF" w:rsidP="00E7555B">
            <w:pPr>
              <w:jc w:val="right"/>
            </w:pPr>
            <w:r w:rsidRPr="00BE5D88">
              <w:t>Итого</w:t>
            </w:r>
          </w:p>
        </w:tc>
        <w:tc>
          <w:tcPr>
            <w:tcW w:w="1048" w:type="pct"/>
            <w:tcBorders>
              <w:top w:val="single" w:sz="4" w:space="0" w:color="auto"/>
              <w:left w:val="single" w:sz="4" w:space="0" w:color="auto"/>
              <w:bottom w:val="single" w:sz="4" w:space="0" w:color="auto"/>
              <w:right w:val="single" w:sz="4" w:space="0" w:color="auto"/>
            </w:tcBorders>
            <w:hideMark/>
          </w:tcPr>
          <w:p w:rsidR="000545DF" w:rsidRPr="00BE5D88" w:rsidRDefault="000545DF" w:rsidP="00E7555B">
            <w:pPr>
              <w:jc w:val="right"/>
            </w:pPr>
            <w:r w:rsidRPr="00BE5D88">
              <w:t>100</w:t>
            </w:r>
          </w:p>
        </w:tc>
        <w:tc>
          <w:tcPr>
            <w:tcW w:w="1049" w:type="pct"/>
            <w:tcBorders>
              <w:top w:val="single" w:sz="4" w:space="0" w:color="auto"/>
              <w:left w:val="single" w:sz="4" w:space="0" w:color="auto"/>
              <w:bottom w:val="single" w:sz="4" w:space="0" w:color="auto"/>
              <w:right w:val="single" w:sz="4" w:space="0" w:color="auto"/>
            </w:tcBorders>
            <w:hideMark/>
          </w:tcPr>
          <w:p w:rsidR="000545DF" w:rsidRPr="00BE5D88" w:rsidRDefault="000545DF" w:rsidP="00E7555B">
            <w:pPr>
              <w:jc w:val="right"/>
            </w:pPr>
            <w:r w:rsidRPr="00BE5D88">
              <w:t>100</w:t>
            </w:r>
          </w:p>
        </w:tc>
      </w:tr>
      <w:tr w:rsidR="000545DF" w:rsidRPr="00BE5D88" w:rsidTr="00CA5890">
        <w:tc>
          <w:tcPr>
            <w:tcW w:w="0" w:type="auto"/>
            <w:vMerge/>
            <w:tcBorders>
              <w:top w:val="single" w:sz="4" w:space="0" w:color="auto"/>
              <w:left w:val="single" w:sz="4" w:space="0" w:color="auto"/>
              <w:bottom w:val="single" w:sz="4" w:space="0" w:color="auto"/>
              <w:right w:val="single" w:sz="4" w:space="0" w:color="auto"/>
            </w:tcBorders>
            <w:vAlign w:val="center"/>
            <w:hideMark/>
          </w:tcPr>
          <w:p w:rsidR="000545DF" w:rsidRPr="00BE5D88" w:rsidRDefault="000545DF" w:rsidP="00E7555B"/>
        </w:tc>
        <w:tc>
          <w:tcPr>
            <w:tcW w:w="1252" w:type="pct"/>
            <w:vMerge w:val="restart"/>
            <w:tcBorders>
              <w:top w:val="single" w:sz="4" w:space="0" w:color="auto"/>
              <w:left w:val="single" w:sz="4" w:space="0" w:color="auto"/>
              <w:bottom w:val="single" w:sz="4" w:space="0" w:color="auto"/>
              <w:right w:val="single" w:sz="4" w:space="0" w:color="auto"/>
            </w:tcBorders>
            <w:vAlign w:val="center"/>
            <w:hideMark/>
          </w:tcPr>
          <w:p w:rsidR="000545DF" w:rsidRPr="00BE5D88" w:rsidRDefault="000545DF" w:rsidP="00E7555B">
            <w:pPr>
              <w:jc w:val="center"/>
              <w:rPr>
                <w:lang w:val="en-US"/>
              </w:rPr>
            </w:pPr>
            <w:r w:rsidRPr="00BE5D88">
              <w:t>Лица, имеющие статус безработного</w:t>
            </w:r>
          </w:p>
        </w:tc>
        <w:tc>
          <w:tcPr>
            <w:tcW w:w="901" w:type="pct"/>
            <w:tcBorders>
              <w:top w:val="single" w:sz="4" w:space="0" w:color="auto"/>
              <w:left w:val="single" w:sz="4" w:space="0" w:color="auto"/>
              <w:bottom w:val="single" w:sz="4" w:space="0" w:color="auto"/>
              <w:right w:val="single" w:sz="4" w:space="0" w:color="auto"/>
            </w:tcBorders>
            <w:hideMark/>
          </w:tcPr>
          <w:p w:rsidR="000545DF" w:rsidRPr="00BE5D88" w:rsidRDefault="000545DF" w:rsidP="00E7555B">
            <w:r w:rsidRPr="00BE5D88">
              <w:t>Мужчины</w:t>
            </w:r>
          </w:p>
        </w:tc>
        <w:tc>
          <w:tcPr>
            <w:tcW w:w="1048" w:type="pct"/>
            <w:tcBorders>
              <w:top w:val="single" w:sz="4" w:space="0" w:color="auto"/>
              <w:left w:val="single" w:sz="4" w:space="0" w:color="auto"/>
              <w:bottom w:val="single" w:sz="4" w:space="0" w:color="auto"/>
              <w:right w:val="single" w:sz="4" w:space="0" w:color="auto"/>
            </w:tcBorders>
            <w:hideMark/>
          </w:tcPr>
          <w:p w:rsidR="000545DF" w:rsidRPr="00BE5D88" w:rsidRDefault="000545DF" w:rsidP="00E7555B">
            <w:pPr>
              <w:jc w:val="center"/>
            </w:pPr>
            <w:r w:rsidRPr="00BE5D88">
              <w:t>40,0</w:t>
            </w:r>
          </w:p>
        </w:tc>
        <w:tc>
          <w:tcPr>
            <w:tcW w:w="1049" w:type="pct"/>
            <w:tcBorders>
              <w:top w:val="single" w:sz="4" w:space="0" w:color="auto"/>
              <w:left w:val="single" w:sz="4" w:space="0" w:color="auto"/>
              <w:bottom w:val="single" w:sz="4" w:space="0" w:color="auto"/>
              <w:right w:val="single" w:sz="4" w:space="0" w:color="auto"/>
            </w:tcBorders>
            <w:hideMark/>
          </w:tcPr>
          <w:p w:rsidR="000545DF" w:rsidRPr="00BE5D88" w:rsidRDefault="000545DF" w:rsidP="00E7555B">
            <w:pPr>
              <w:jc w:val="center"/>
            </w:pPr>
            <w:r w:rsidRPr="00BE5D88">
              <w:t>43,0</w:t>
            </w:r>
          </w:p>
        </w:tc>
      </w:tr>
      <w:tr w:rsidR="000545DF" w:rsidRPr="00BE5D88" w:rsidTr="00CA5890">
        <w:tc>
          <w:tcPr>
            <w:tcW w:w="0" w:type="auto"/>
            <w:vMerge/>
            <w:tcBorders>
              <w:top w:val="single" w:sz="4" w:space="0" w:color="auto"/>
              <w:left w:val="single" w:sz="4" w:space="0" w:color="auto"/>
              <w:bottom w:val="single" w:sz="4" w:space="0" w:color="auto"/>
              <w:right w:val="single" w:sz="4" w:space="0" w:color="auto"/>
            </w:tcBorders>
            <w:vAlign w:val="center"/>
            <w:hideMark/>
          </w:tcPr>
          <w:p w:rsidR="000545DF" w:rsidRPr="00BE5D88" w:rsidRDefault="000545DF" w:rsidP="00E7555B"/>
        </w:tc>
        <w:tc>
          <w:tcPr>
            <w:tcW w:w="0" w:type="auto"/>
            <w:vMerge/>
            <w:tcBorders>
              <w:top w:val="single" w:sz="4" w:space="0" w:color="auto"/>
              <w:left w:val="single" w:sz="4" w:space="0" w:color="auto"/>
              <w:bottom w:val="single" w:sz="4" w:space="0" w:color="auto"/>
              <w:right w:val="single" w:sz="4" w:space="0" w:color="auto"/>
            </w:tcBorders>
            <w:vAlign w:val="center"/>
            <w:hideMark/>
          </w:tcPr>
          <w:p w:rsidR="000545DF" w:rsidRPr="00BE5D88" w:rsidRDefault="000545DF" w:rsidP="00E7555B">
            <w:pPr>
              <w:rPr>
                <w:lang w:val="en-US"/>
              </w:rPr>
            </w:pPr>
          </w:p>
        </w:tc>
        <w:tc>
          <w:tcPr>
            <w:tcW w:w="901" w:type="pct"/>
            <w:tcBorders>
              <w:top w:val="single" w:sz="4" w:space="0" w:color="auto"/>
              <w:left w:val="single" w:sz="4" w:space="0" w:color="auto"/>
              <w:bottom w:val="single" w:sz="4" w:space="0" w:color="auto"/>
              <w:right w:val="single" w:sz="4" w:space="0" w:color="auto"/>
            </w:tcBorders>
            <w:hideMark/>
          </w:tcPr>
          <w:p w:rsidR="000545DF" w:rsidRPr="00BE5D88" w:rsidRDefault="000545DF" w:rsidP="00E7555B">
            <w:r w:rsidRPr="00BE5D88">
              <w:t xml:space="preserve">Женщины </w:t>
            </w:r>
          </w:p>
        </w:tc>
        <w:tc>
          <w:tcPr>
            <w:tcW w:w="1048" w:type="pct"/>
            <w:tcBorders>
              <w:top w:val="single" w:sz="4" w:space="0" w:color="auto"/>
              <w:left w:val="single" w:sz="4" w:space="0" w:color="auto"/>
              <w:bottom w:val="single" w:sz="4" w:space="0" w:color="auto"/>
              <w:right w:val="single" w:sz="4" w:space="0" w:color="auto"/>
            </w:tcBorders>
            <w:hideMark/>
          </w:tcPr>
          <w:p w:rsidR="000545DF" w:rsidRPr="00BE5D88" w:rsidRDefault="000545DF" w:rsidP="00E7555B">
            <w:pPr>
              <w:jc w:val="center"/>
            </w:pPr>
            <w:r w:rsidRPr="00BE5D88">
              <w:t>60,0</w:t>
            </w:r>
          </w:p>
        </w:tc>
        <w:tc>
          <w:tcPr>
            <w:tcW w:w="1049" w:type="pct"/>
            <w:tcBorders>
              <w:top w:val="single" w:sz="4" w:space="0" w:color="auto"/>
              <w:left w:val="single" w:sz="4" w:space="0" w:color="auto"/>
              <w:bottom w:val="single" w:sz="4" w:space="0" w:color="auto"/>
              <w:right w:val="single" w:sz="4" w:space="0" w:color="auto"/>
            </w:tcBorders>
            <w:hideMark/>
          </w:tcPr>
          <w:p w:rsidR="000545DF" w:rsidRPr="00BE5D88" w:rsidRDefault="000545DF" w:rsidP="00E7555B">
            <w:pPr>
              <w:jc w:val="center"/>
            </w:pPr>
            <w:r w:rsidRPr="00BE5D88">
              <w:t>57,0</w:t>
            </w:r>
          </w:p>
        </w:tc>
      </w:tr>
      <w:tr w:rsidR="000545DF" w:rsidRPr="00BE5D88" w:rsidTr="00CA5890">
        <w:tc>
          <w:tcPr>
            <w:tcW w:w="0" w:type="auto"/>
            <w:vMerge/>
            <w:tcBorders>
              <w:top w:val="single" w:sz="4" w:space="0" w:color="auto"/>
              <w:left w:val="single" w:sz="4" w:space="0" w:color="auto"/>
              <w:bottom w:val="single" w:sz="4" w:space="0" w:color="auto"/>
              <w:right w:val="single" w:sz="4" w:space="0" w:color="auto"/>
            </w:tcBorders>
            <w:vAlign w:val="center"/>
            <w:hideMark/>
          </w:tcPr>
          <w:p w:rsidR="000545DF" w:rsidRPr="00BE5D88" w:rsidRDefault="000545DF" w:rsidP="00E7555B"/>
        </w:tc>
        <w:tc>
          <w:tcPr>
            <w:tcW w:w="0" w:type="auto"/>
            <w:vMerge/>
            <w:tcBorders>
              <w:top w:val="single" w:sz="4" w:space="0" w:color="auto"/>
              <w:left w:val="single" w:sz="4" w:space="0" w:color="auto"/>
              <w:bottom w:val="single" w:sz="4" w:space="0" w:color="auto"/>
              <w:right w:val="single" w:sz="4" w:space="0" w:color="auto"/>
            </w:tcBorders>
            <w:vAlign w:val="center"/>
            <w:hideMark/>
          </w:tcPr>
          <w:p w:rsidR="000545DF" w:rsidRPr="00BE5D88" w:rsidRDefault="000545DF" w:rsidP="00E7555B">
            <w:pPr>
              <w:rPr>
                <w:lang w:val="en-US"/>
              </w:rPr>
            </w:pPr>
          </w:p>
        </w:tc>
        <w:tc>
          <w:tcPr>
            <w:tcW w:w="901" w:type="pct"/>
            <w:tcBorders>
              <w:top w:val="single" w:sz="4" w:space="0" w:color="auto"/>
              <w:left w:val="single" w:sz="4" w:space="0" w:color="auto"/>
              <w:bottom w:val="single" w:sz="4" w:space="0" w:color="auto"/>
              <w:right w:val="single" w:sz="4" w:space="0" w:color="auto"/>
            </w:tcBorders>
            <w:hideMark/>
          </w:tcPr>
          <w:p w:rsidR="000545DF" w:rsidRPr="00BE5D88" w:rsidRDefault="000545DF" w:rsidP="00E7555B">
            <w:pPr>
              <w:jc w:val="right"/>
            </w:pPr>
            <w:r w:rsidRPr="00BE5D88">
              <w:t>Итого</w:t>
            </w:r>
          </w:p>
        </w:tc>
        <w:tc>
          <w:tcPr>
            <w:tcW w:w="1048" w:type="pct"/>
            <w:tcBorders>
              <w:top w:val="single" w:sz="4" w:space="0" w:color="auto"/>
              <w:left w:val="single" w:sz="4" w:space="0" w:color="auto"/>
              <w:bottom w:val="single" w:sz="4" w:space="0" w:color="auto"/>
              <w:right w:val="single" w:sz="4" w:space="0" w:color="auto"/>
            </w:tcBorders>
            <w:hideMark/>
          </w:tcPr>
          <w:p w:rsidR="000545DF" w:rsidRPr="00BE5D88" w:rsidRDefault="000545DF" w:rsidP="00E7555B">
            <w:pPr>
              <w:jc w:val="right"/>
            </w:pPr>
            <w:r w:rsidRPr="00BE5D88">
              <w:t>100</w:t>
            </w:r>
          </w:p>
        </w:tc>
        <w:tc>
          <w:tcPr>
            <w:tcW w:w="1049" w:type="pct"/>
            <w:tcBorders>
              <w:top w:val="single" w:sz="4" w:space="0" w:color="auto"/>
              <w:left w:val="single" w:sz="4" w:space="0" w:color="auto"/>
              <w:bottom w:val="single" w:sz="4" w:space="0" w:color="auto"/>
              <w:right w:val="single" w:sz="4" w:space="0" w:color="auto"/>
            </w:tcBorders>
            <w:hideMark/>
          </w:tcPr>
          <w:p w:rsidR="000545DF" w:rsidRPr="00BE5D88" w:rsidRDefault="000545DF" w:rsidP="00E7555B">
            <w:pPr>
              <w:jc w:val="right"/>
            </w:pPr>
            <w:r w:rsidRPr="00BE5D88">
              <w:t>100</w:t>
            </w:r>
          </w:p>
        </w:tc>
      </w:tr>
      <w:tr w:rsidR="000545DF" w:rsidRPr="00BE5D88" w:rsidTr="00CA5890">
        <w:tc>
          <w:tcPr>
            <w:tcW w:w="5000" w:type="pct"/>
            <w:gridSpan w:val="5"/>
            <w:tcBorders>
              <w:top w:val="single" w:sz="4" w:space="0" w:color="auto"/>
              <w:left w:val="single" w:sz="4" w:space="0" w:color="auto"/>
              <w:bottom w:val="single" w:sz="4" w:space="0" w:color="auto"/>
              <w:right w:val="single" w:sz="4" w:space="0" w:color="auto"/>
            </w:tcBorders>
            <w:hideMark/>
          </w:tcPr>
          <w:p w:rsidR="000545DF" w:rsidRPr="00BE5D88" w:rsidRDefault="000545DF" w:rsidP="00E7555B">
            <w:pPr>
              <w:jc w:val="center"/>
            </w:pPr>
            <w:r w:rsidRPr="00BE5D88">
              <w:t>Средний возраст, лет</w:t>
            </w:r>
          </w:p>
        </w:tc>
      </w:tr>
      <w:tr w:rsidR="000545DF" w:rsidRPr="00BE5D88" w:rsidTr="00CA5890">
        <w:tc>
          <w:tcPr>
            <w:tcW w:w="750" w:type="pct"/>
            <w:tcBorders>
              <w:top w:val="single" w:sz="4" w:space="0" w:color="auto"/>
              <w:left w:val="single" w:sz="4" w:space="0" w:color="auto"/>
              <w:bottom w:val="single" w:sz="4" w:space="0" w:color="auto"/>
              <w:right w:val="single" w:sz="4" w:space="0" w:color="auto"/>
            </w:tcBorders>
            <w:hideMark/>
          </w:tcPr>
          <w:p w:rsidR="000545DF" w:rsidRPr="00BE5D88" w:rsidRDefault="000545DF" w:rsidP="00E7555B">
            <w:r w:rsidRPr="00BE5D88">
              <w:t>ЦАО</w:t>
            </w:r>
          </w:p>
        </w:tc>
        <w:tc>
          <w:tcPr>
            <w:tcW w:w="215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0545DF" w:rsidRPr="00BE5D88" w:rsidRDefault="000545DF" w:rsidP="00E7555B">
            <w:pPr>
              <w:jc w:val="center"/>
            </w:pPr>
            <w:r w:rsidRPr="00BE5D88">
              <w:t>Все обратившиеся за услугами</w:t>
            </w:r>
          </w:p>
        </w:tc>
        <w:tc>
          <w:tcPr>
            <w:tcW w:w="1048" w:type="pct"/>
            <w:tcBorders>
              <w:top w:val="single" w:sz="4" w:space="0" w:color="auto"/>
              <w:left w:val="single" w:sz="4" w:space="0" w:color="auto"/>
              <w:bottom w:val="single" w:sz="4" w:space="0" w:color="auto"/>
              <w:right w:val="single" w:sz="4" w:space="0" w:color="auto"/>
            </w:tcBorders>
            <w:hideMark/>
          </w:tcPr>
          <w:p w:rsidR="000545DF" w:rsidRPr="00BE5D88" w:rsidRDefault="000545DF" w:rsidP="00E7555B">
            <w:pPr>
              <w:jc w:val="center"/>
            </w:pPr>
            <w:r w:rsidRPr="00BE5D88">
              <w:t>42,2</w:t>
            </w:r>
          </w:p>
        </w:tc>
        <w:tc>
          <w:tcPr>
            <w:tcW w:w="1049" w:type="pct"/>
            <w:tcBorders>
              <w:top w:val="single" w:sz="4" w:space="0" w:color="auto"/>
              <w:left w:val="single" w:sz="4" w:space="0" w:color="auto"/>
              <w:bottom w:val="single" w:sz="4" w:space="0" w:color="auto"/>
              <w:right w:val="single" w:sz="4" w:space="0" w:color="auto"/>
            </w:tcBorders>
            <w:hideMark/>
          </w:tcPr>
          <w:p w:rsidR="000545DF" w:rsidRPr="00BE5D88" w:rsidRDefault="000545DF" w:rsidP="00E7555B">
            <w:pPr>
              <w:jc w:val="center"/>
            </w:pPr>
            <w:r w:rsidRPr="00BE5D88">
              <w:t>42,4</w:t>
            </w:r>
          </w:p>
        </w:tc>
      </w:tr>
      <w:tr w:rsidR="000545DF" w:rsidRPr="00BE5D88" w:rsidTr="00CA5890">
        <w:tc>
          <w:tcPr>
            <w:tcW w:w="750" w:type="pct"/>
            <w:tcBorders>
              <w:top w:val="single" w:sz="4" w:space="0" w:color="auto"/>
              <w:left w:val="single" w:sz="4" w:space="0" w:color="auto"/>
              <w:bottom w:val="single" w:sz="4" w:space="0" w:color="auto"/>
              <w:right w:val="single" w:sz="4" w:space="0" w:color="auto"/>
            </w:tcBorders>
            <w:hideMark/>
          </w:tcPr>
          <w:p w:rsidR="000545DF" w:rsidRPr="00BE5D88" w:rsidRDefault="000545DF" w:rsidP="00E7555B">
            <w:r w:rsidRPr="00BE5D88">
              <w:t>ВАО</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545DF" w:rsidRPr="00BE5D88" w:rsidRDefault="000545DF" w:rsidP="00E7555B"/>
        </w:tc>
        <w:tc>
          <w:tcPr>
            <w:tcW w:w="1048" w:type="pct"/>
            <w:tcBorders>
              <w:top w:val="single" w:sz="4" w:space="0" w:color="auto"/>
              <w:left w:val="single" w:sz="4" w:space="0" w:color="auto"/>
              <w:bottom w:val="single" w:sz="4" w:space="0" w:color="auto"/>
              <w:right w:val="single" w:sz="4" w:space="0" w:color="auto"/>
            </w:tcBorders>
            <w:hideMark/>
          </w:tcPr>
          <w:p w:rsidR="000545DF" w:rsidRPr="00BE5D88" w:rsidRDefault="000545DF" w:rsidP="00E7555B">
            <w:pPr>
              <w:jc w:val="center"/>
            </w:pPr>
            <w:r w:rsidRPr="00BE5D88">
              <w:t>40,6</w:t>
            </w:r>
          </w:p>
        </w:tc>
        <w:tc>
          <w:tcPr>
            <w:tcW w:w="1049" w:type="pct"/>
            <w:tcBorders>
              <w:top w:val="single" w:sz="4" w:space="0" w:color="auto"/>
              <w:left w:val="single" w:sz="4" w:space="0" w:color="auto"/>
              <w:bottom w:val="single" w:sz="4" w:space="0" w:color="auto"/>
              <w:right w:val="single" w:sz="4" w:space="0" w:color="auto"/>
            </w:tcBorders>
            <w:hideMark/>
          </w:tcPr>
          <w:p w:rsidR="000545DF" w:rsidRPr="00BE5D88" w:rsidRDefault="000545DF" w:rsidP="00E7555B">
            <w:pPr>
              <w:jc w:val="center"/>
            </w:pPr>
            <w:r w:rsidRPr="00BE5D88">
              <w:t>41,6</w:t>
            </w:r>
          </w:p>
        </w:tc>
      </w:tr>
      <w:tr w:rsidR="000545DF" w:rsidRPr="00BE5D88" w:rsidTr="00CA5890">
        <w:tc>
          <w:tcPr>
            <w:tcW w:w="750" w:type="pct"/>
            <w:tcBorders>
              <w:top w:val="single" w:sz="4" w:space="0" w:color="auto"/>
              <w:left w:val="single" w:sz="4" w:space="0" w:color="auto"/>
              <w:bottom w:val="single" w:sz="4" w:space="0" w:color="auto"/>
              <w:right w:val="single" w:sz="4" w:space="0" w:color="auto"/>
            </w:tcBorders>
            <w:hideMark/>
          </w:tcPr>
          <w:p w:rsidR="000545DF" w:rsidRPr="00BE5D88" w:rsidRDefault="000545DF" w:rsidP="00E7555B">
            <w:r w:rsidRPr="00BE5D88">
              <w:t>Москва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545DF" w:rsidRPr="00BE5D88" w:rsidRDefault="000545DF" w:rsidP="00E7555B"/>
        </w:tc>
        <w:tc>
          <w:tcPr>
            <w:tcW w:w="1048" w:type="pct"/>
            <w:tcBorders>
              <w:top w:val="single" w:sz="4" w:space="0" w:color="auto"/>
              <w:left w:val="single" w:sz="4" w:space="0" w:color="auto"/>
              <w:bottom w:val="single" w:sz="4" w:space="0" w:color="auto"/>
              <w:right w:val="single" w:sz="4" w:space="0" w:color="auto"/>
            </w:tcBorders>
            <w:hideMark/>
          </w:tcPr>
          <w:p w:rsidR="000545DF" w:rsidRPr="00BE5D88" w:rsidRDefault="000545DF" w:rsidP="00E7555B">
            <w:pPr>
              <w:jc w:val="center"/>
            </w:pPr>
            <w:r w:rsidRPr="00BE5D88">
              <w:t>41,1</w:t>
            </w:r>
          </w:p>
        </w:tc>
        <w:tc>
          <w:tcPr>
            <w:tcW w:w="1049" w:type="pct"/>
            <w:tcBorders>
              <w:top w:val="single" w:sz="4" w:space="0" w:color="auto"/>
              <w:left w:val="single" w:sz="4" w:space="0" w:color="auto"/>
              <w:bottom w:val="single" w:sz="4" w:space="0" w:color="auto"/>
              <w:right w:val="single" w:sz="4" w:space="0" w:color="auto"/>
            </w:tcBorders>
            <w:hideMark/>
          </w:tcPr>
          <w:p w:rsidR="000545DF" w:rsidRPr="00BE5D88" w:rsidRDefault="000545DF" w:rsidP="00E7555B">
            <w:pPr>
              <w:jc w:val="center"/>
            </w:pPr>
            <w:r w:rsidRPr="00BE5D88">
              <w:t>42,9</w:t>
            </w:r>
          </w:p>
        </w:tc>
      </w:tr>
    </w:tbl>
    <w:p w:rsidR="000545DF" w:rsidRPr="00BE5D88" w:rsidRDefault="000545DF" w:rsidP="00D70B0E">
      <w:pPr>
        <w:spacing w:after="0" w:line="360" w:lineRule="auto"/>
        <w:jc w:val="both"/>
        <w:rPr>
          <w:rFonts w:ascii="Times New Roman" w:eastAsia="Calibri" w:hAnsi="Times New Roman" w:cs="Times New Roman"/>
          <w:sz w:val="24"/>
          <w:szCs w:val="24"/>
          <w:lang w:val="en-US"/>
        </w:rPr>
      </w:pPr>
    </w:p>
    <w:p w:rsidR="000545DF" w:rsidRPr="00BE5D88" w:rsidRDefault="000545DF" w:rsidP="00D70B0E">
      <w:pPr>
        <w:pStyle w:val="a3"/>
        <w:spacing w:line="360" w:lineRule="auto"/>
        <w:ind w:left="0" w:firstLine="567"/>
        <w:jc w:val="both"/>
        <w:rPr>
          <w:rFonts w:ascii="Times New Roman" w:eastAsia="Times New Roman" w:hAnsi="Times New Roman" w:cs="Times New Roman"/>
          <w:sz w:val="24"/>
          <w:szCs w:val="24"/>
        </w:rPr>
      </w:pPr>
      <w:r w:rsidRPr="00BE5D88">
        <w:rPr>
          <w:rFonts w:ascii="Times New Roman" w:eastAsia="Times New Roman" w:hAnsi="Times New Roman" w:cs="Times New Roman"/>
          <w:sz w:val="24"/>
          <w:szCs w:val="24"/>
        </w:rPr>
        <w:t xml:space="preserve">Под безработными мы будем понимать посетителей службы занятости, которые указали, что в данный момент они относятся к следующим категориям «Не имею занятости (нигде не работаю), имею официальный статус безработного» и «Не имею занятости (нигде не работаю), не имею официальный статус безработного». </w:t>
      </w:r>
    </w:p>
    <w:p w:rsidR="000545DF" w:rsidRPr="00BE5D88" w:rsidRDefault="000545DF" w:rsidP="00D70B0E">
      <w:pPr>
        <w:pStyle w:val="a3"/>
        <w:spacing w:line="360" w:lineRule="auto"/>
        <w:ind w:left="0" w:firstLine="567"/>
        <w:jc w:val="both"/>
        <w:rPr>
          <w:rFonts w:ascii="Times New Roman" w:eastAsia="Times New Roman" w:hAnsi="Times New Roman" w:cs="Times New Roman"/>
          <w:sz w:val="24"/>
          <w:szCs w:val="24"/>
        </w:rPr>
      </w:pPr>
      <w:r w:rsidRPr="00BE5D88">
        <w:rPr>
          <w:rFonts w:ascii="Times New Roman" w:eastAsia="Times New Roman" w:hAnsi="Times New Roman" w:cs="Times New Roman"/>
          <w:sz w:val="24"/>
          <w:szCs w:val="24"/>
        </w:rPr>
        <w:t>Показателем продолжительности незанятости является ответ посетителя на вопрос «Если Вы в настоящее время не имеете занятости (нигде не работаете), то, как долго?» Таким образом, мы получили субъективную оценку периода (в месяцах), в течение которого посетитель не работает по состоянию на момент участия в опросе. Такая оценка имеет некоторые особенности.</w:t>
      </w:r>
    </w:p>
    <w:p w:rsidR="000545DF" w:rsidRPr="00BE5D88" w:rsidRDefault="000545DF" w:rsidP="00D70B0E">
      <w:pPr>
        <w:pStyle w:val="a3"/>
        <w:spacing w:line="360" w:lineRule="auto"/>
        <w:ind w:left="0" w:firstLine="567"/>
        <w:jc w:val="both"/>
        <w:rPr>
          <w:rFonts w:ascii="Times New Roman" w:eastAsia="Times New Roman" w:hAnsi="Times New Roman" w:cs="Times New Roman"/>
          <w:sz w:val="24"/>
          <w:szCs w:val="24"/>
        </w:rPr>
      </w:pPr>
      <w:r w:rsidRPr="00BE5D88">
        <w:rPr>
          <w:rFonts w:ascii="Times New Roman" w:eastAsia="Times New Roman" w:hAnsi="Times New Roman" w:cs="Times New Roman"/>
          <w:sz w:val="24"/>
          <w:szCs w:val="24"/>
        </w:rPr>
        <w:t xml:space="preserve">С одной стороны, заявленный период незанятости не может гарантированно означать, что все это время посетитель искал работу. С другой стороны, на наш взгляд, такой показатель является более точной оценкой периода поиска работы, чем длительность нахождения в официальном статусе безработного, потому что между потерей работы и обращением в ЦЗН существует период, в течении которого человек, возможно делал попытки найти работу самостоятельно, не обращаясь за услугами центра занятости. </w:t>
      </w:r>
    </w:p>
    <w:p w:rsidR="000545DF" w:rsidRPr="00BE5D88" w:rsidRDefault="000545DF" w:rsidP="00D70B0E">
      <w:pPr>
        <w:pStyle w:val="a3"/>
        <w:spacing w:line="360" w:lineRule="auto"/>
        <w:ind w:left="0" w:firstLine="567"/>
        <w:jc w:val="both"/>
        <w:rPr>
          <w:rFonts w:ascii="Times New Roman" w:eastAsia="Times New Roman" w:hAnsi="Times New Roman" w:cs="Times New Roman"/>
          <w:sz w:val="24"/>
          <w:szCs w:val="24"/>
        </w:rPr>
      </w:pPr>
      <w:r w:rsidRPr="00BE5D88">
        <w:rPr>
          <w:rFonts w:ascii="Times New Roman" w:eastAsia="Times New Roman" w:hAnsi="Times New Roman" w:cs="Times New Roman"/>
          <w:sz w:val="24"/>
          <w:szCs w:val="24"/>
        </w:rPr>
        <w:t>С третьей стороны, фиксация периода незанятости происходит на момент опроса - т.е. мы знаем, сколько респондент не работал на текущий момент, однако не можем сказать, сколько он еще не будет работать. Таким образом, среди тех, кто на момент опроса указал короткий период незанятости, есть посетители, которые в будущем попадут в категорию длительно безработных.</w:t>
      </w:r>
    </w:p>
    <w:p w:rsidR="000545DF" w:rsidRPr="00BE5D88" w:rsidRDefault="000545DF" w:rsidP="00D70B0E">
      <w:pPr>
        <w:pStyle w:val="a3"/>
        <w:spacing w:line="360" w:lineRule="auto"/>
        <w:ind w:left="0" w:firstLine="567"/>
        <w:jc w:val="both"/>
        <w:rPr>
          <w:rFonts w:ascii="Times New Roman" w:eastAsia="Times New Roman" w:hAnsi="Times New Roman" w:cs="Times New Roman"/>
          <w:sz w:val="24"/>
          <w:szCs w:val="24"/>
        </w:rPr>
      </w:pPr>
      <w:r w:rsidRPr="00BE5D88">
        <w:rPr>
          <w:rFonts w:ascii="Times New Roman" w:eastAsia="Times New Roman" w:hAnsi="Times New Roman" w:cs="Times New Roman"/>
          <w:sz w:val="24"/>
          <w:szCs w:val="24"/>
        </w:rPr>
        <w:t>Мы будем рассматривать в качестве зависимых переменных не только указанную респондентом продолжительность незанятости в месяцах, но, помимо этого, еще доли безработных с различной продолжительностью незанятости:</w:t>
      </w:r>
    </w:p>
    <w:p w:rsidR="000545DF" w:rsidRPr="00BE5D88" w:rsidRDefault="000545DF" w:rsidP="00D70B0E">
      <w:pPr>
        <w:pStyle w:val="a3"/>
        <w:spacing w:line="360" w:lineRule="auto"/>
        <w:ind w:left="0" w:firstLine="567"/>
        <w:jc w:val="both"/>
        <w:rPr>
          <w:rFonts w:ascii="Times New Roman" w:eastAsia="Times New Roman" w:hAnsi="Times New Roman" w:cs="Times New Roman"/>
          <w:sz w:val="24"/>
          <w:szCs w:val="24"/>
        </w:rPr>
      </w:pPr>
      <w:r w:rsidRPr="00BE5D88">
        <w:rPr>
          <w:rFonts w:ascii="Times New Roman" w:eastAsia="Times New Roman" w:hAnsi="Times New Roman" w:cs="Times New Roman"/>
          <w:sz w:val="24"/>
          <w:szCs w:val="24"/>
        </w:rPr>
        <w:t>- от 9 до 12 месяцев (дихотомическая переменная, 1 – продолжительность безработицы от 9 до 12 месяцев, 0 – иная продолжительность)</w:t>
      </w:r>
    </w:p>
    <w:p w:rsidR="005B40A4" w:rsidRPr="00BE5D88" w:rsidRDefault="000545DF" w:rsidP="00D70B0E">
      <w:pPr>
        <w:pStyle w:val="a3"/>
        <w:spacing w:line="360" w:lineRule="auto"/>
        <w:ind w:left="0" w:firstLine="567"/>
        <w:jc w:val="both"/>
        <w:rPr>
          <w:rFonts w:ascii="Times New Roman" w:eastAsia="Times New Roman" w:hAnsi="Times New Roman" w:cs="Times New Roman"/>
          <w:sz w:val="24"/>
          <w:szCs w:val="24"/>
        </w:rPr>
      </w:pPr>
      <w:r w:rsidRPr="00BE5D88">
        <w:rPr>
          <w:rFonts w:ascii="Times New Roman" w:eastAsia="Times New Roman" w:hAnsi="Times New Roman" w:cs="Times New Roman"/>
          <w:sz w:val="24"/>
          <w:szCs w:val="24"/>
        </w:rPr>
        <w:t>- свыше 12 месяцев (дихотомическая переменная, 1 – продолжительность безработицы свыше 12 месяцев, 0 – иная продолжительность)</w:t>
      </w:r>
    </w:p>
    <w:p w:rsidR="000545DF" w:rsidRPr="00BE5D88" w:rsidRDefault="000545DF" w:rsidP="00D70B0E">
      <w:pPr>
        <w:pStyle w:val="a3"/>
        <w:spacing w:line="360" w:lineRule="auto"/>
        <w:ind w:left="0" w:firstLine="567"/>
        <w:jc w:val="both"/>
        <w:rPr>
          <w:rFonts w:ascii="Times New Roman" w:eastAsia="Times New Roman" w:hAnsi="Times New Roman" w:cs="Times New Roman"/>
          <w:sz w:val="24"/>
          <w:szCs w:val="24"/>
        </w:rPr>
      </w:pPr>
      <w:r w:rsidRPr="00BE5D88">
        <w:rPr>
          <w:rFonts w:ascii="Times New Roman" w:eastAsia="Times New Roman" w:hAnsi="Times New Roman" w:cs="Times New Roman"/>
          <w:sz w:val="24"/>
          <w:szCs w:val="24"/>
        </w:rPr>
        <w:t>Мы рассмотрим влияние на продолжительность незанятости пола (мужчины, женщины), возраста (количество полных лет) и образования (незаконченное среднее, среднее общее и среднее специальное, оконченное высшее).</w:t>
      </w:r>
    </w:p>
    <w:p w:rsidR="000545DF" w:rsidRPr="00BE5D88" w:rsidRDefault="000545DF" w:rsidP="00D70B0E">
      <w:pPr>
        <w:spacing w:after="0" w:line="360" w:lineRule="auto"/>
        <w:rPr>
          <w:rFonts w:ascii="Times New Roman" w:eastAsia="Times New Roman" w:hAnsi="Times New Roman" w:cs="Times New Roman"/>
          <w:sz w:val="24"/>
          <w:szCs w:val="24"/>
        </w:rPr>
      </w:pPr>
      <w:r w:rsidRPr="00BE5D88">
        <w:rPr>
          <w:rFonts w:ascii="Times New Roman" w:eastAsia="Times New Roman" w:hAnsi="Times New Roman" w:cs="Times New Roman"/>
          <w:sz w:val="24"/>
          <w:szCs w:val="24"/>
        </w:rPr>
        <w:t xml:space="preserve">Таблица </w:t>
      </w:r>
      <w:r w:rsidR="009F1F7B" w:rsidRPr="00BE5D88">
        <w:rPr>
          <w:rFonts w:ascii="Times New Roman" w:eastAsia="Times New Roman" w:hAnsi="Times New Roman" w:cs="Times New Roman"/>
          <w:sz w:val="24"/>
          <w:szCs w:val="24"/>
        </w:rPr>
        <w:t>2 -</w:t>
      </w:r>
      <w:r w:rsidRPr="00BE5D88">
        <w:rPr>
          <w:rFonts w:ascii="Times New Roman" w:eastAsia="Times New Roman" w:hAnsi="Times New Roman" w:cs="Times New Roman"/>
          <w:sz w:val="24"/>
          <w:szCs w:val="24"/>
        </w:rPr>
        <w:t xml:space="preserve"> Непараметрические модели для длительности периода безработицы.</w:t>
      </w:r>
    </w:p>
    <w:tbl>
      <w:tblPr>
        <w:tblStyle w:val="a4"/>
        <w:tblpPr w:leftFromText="180" w:rightFromText="180" w:vertAnchor="text" w:horzAnchor="margin" w:tblpXSpec="center" w:tblpY="260"/>
        <w:tblW w:w="5000" w:type="pct"/>
        <w:tblLook w:val="04A0" w:firstRow="1" w:lastRow="0" w:firstColumn="1" w:lastColumn="0" w:noHBand="0" w:noVBand="1"/>
      </w:tblPr>
      <w:tblGrid>
        <w:gridCol w:w="896"/>
        <w:gridCol w:w="1053"/>
        <w:gridCol w:w="1998"/>
        <w:gridCol w:w="1164"/>
        <w:gridCol w:w="1355"/>
        <w:gridCol w:w="1778"/>
        <w:gridCol w:w="1326"/>
      </w:tblGrid>
      <w:tr w:rsidR="000545DF" w:rsidRPr="00BE5D88" w:rsidTr="00CA5890">
        <w:trPr>
          <w:trHeight w:val="378"/>
        </w:trPr>
        <w:tc>
          <w:tcPr>
            <w:tcW w:w="1018" w:type="pct"/>
            <w:gridSpan w:val="2"/>
            <w:vMerge w:val="restart"/>
            <w:tcBorders>
              <w:top w:val="single" w:sz="4" w:space="0" w:color="auto"/>
              <w:left w:val="single" w:sz="4" w:space="0" w:color="auto"/>
              <w:right w:val="single" w:sz="4" w:space="0" w:color="auto"/>
            </w:tcBorders>
          </w:tcPr>
          <w:p w:rsidR="000545DF" w:rsidRPr="00BE5D88" w:rsidRDefault="000545DF" w:rsidP="00D70B0E">
            <w:pPr>
              <w:spacing w:line="360" w:lineRule="auto"/>
              <w:rPr>
                <w:sz w:val="16"/>
                <w:szCs w:val="16"/>
              </w:rPr>
            </w:pPr>
            <w:r w:rsidRPr="00BE5D88">
              <w:rPr>
                <w:sz w:val="16"/>
                <w:szCs w:val="16"/>
              </w:rPr>
              <w:t>Фактор</w:t>
            </w:r>
          </w:p>
        </w:tc>
        <w:tc>
          <w:tcPr>
            <w:tcW w:w="1652" w:type="pct"/>
            <w:gridSpan w:val="2"/>
            <w:tcBorders>
              <w:top w:val="single" w:sz="4" w:space="0" w:color="auto"/>
              <w:left w:val="single" w:sz="4" w:space="0" w:color="auto"/>
              <w:bottom w:val="single" w:sz="4" w:space="0" w:color="auto"/>
              <w:right w:val="single" w:sz="4" w:space="0" w:color="auto"/>
            </w:tcBorders>
          </w:tcPr>
          <w:p w:rsidR="000545DF" w:rsidRPr="00BE5D88" w:rsidRDefault="000545DF" w:rsidP="00D70B0E">
            <w:pPr>
              <w:spacing w:line="360" w:lineRule="auto"/>
              <w:jc w:val="center"/>
              <w:rPr>
                <w:sz w:val="16"/>
                <w:szCs w:val="16"/>
              </w:rPr>
            </w:pPr>
            <w:r w:rsidRPr="00BE5D88">
              <w:rPr>
                <w:sz w:val="16"/>
                <w:szCs w:val="16"/>
              </w:rPr>
              <w:t>Зависимая переменная: длительность безработицы в месяцах</w:t>
            </w:r>
          </w:p>
        </w:tc>
        <w:tc>
          <w:tcPr>
            <w:tcW w:w="708" w:type="pct"/>
            <w:vMerge w:val="restart"/>
            <w:tcBorders>
              <w:top w:val="single" w:sz="4" w:space="0" w:color="auto"/>
              <w:left w:val="single" w:sz="4" w:space="0" w:color="auto"/>
              <w:right w:val="single" w:sz="4" w:space="0" w:color="auto"/>
            </w:tcBorders>
            <w:vAlign w:val="center"/>
          </w:tcPr>
          <w:p w:rsidR="000545DF" w:rsidRPr="00BE5D88" w:rsidRDefault="000545DF" w:rsidP="00D70B0E">
            <w:pPr>
              <w:spacing w:line="360" w:lineRule="auto"/>
              <w:jc w:val="center"/>
              <w:rPr>
                <w:sz w:val="16"/>
                <w:szCs w:val="16"/>
              </w:rPr>
            </w:pPr>
            <w:r w:rsidRPr="00BE5D88">
              <w:rPr>
                <w:sz w:val="16"/>
                <w:szCs w:val="16"/>
              </w:rPr>
              <w:t>Тест</w:t>
            </w:r>
          </w:p>
        </w:tc>
        <w:tc>
          <w:tcPr>
            <w:tcW w:w="929" w:type="pct"/>
            <w:tcBorders>
              <w:top w:val="single" w:sz="4" w:space="0" w:color="auto"/>
              <w:left w:val="single" w:sz="4" w:space="0" w:color="auto"/>
              <w:right w:val="single" w:sz="4" w:space="0" w:color="auto"/>
            </w:tcBorders>
          </w:tcPr>
          <w:p w:rsidR="000545DF" w:rsidRPr="00BE5D88" w:rsidRDefault="000545DF" w:rsidP="00D70B0E">
            <w:pPr>
              <w:spacing w:line="360" w:lineRule="auto"/>
              <w:jc w:val="center"/>
              <w:rPr>
                <w:sz w:val="16"/>
                <w:szCs w:val="16"/>
              </w:rPr>
            </w:pPr>
            <w:r w:rsidRPr="00BE5D88">
              <w:rPr>
                <w:sz w:val="16"/>
                <w:szCs w:val="16"/>
              </w:rPr>
              <w:t>Зависимая переменная: незанятость от 9 до 12 месяцев</w:t>
            </w:r>
          </w:p>
        </w:tc>
        <w:tc>
          <w:tcPr>
            <w:tcW w:w="694" w:type="pct"/>
            <w:tcBorders>
              <w:top w:val="single" w:sz="4" w:space="0" w:color="auto"/>
              <w:left w:val="single" w:sz="4" w:space="0" w:color="auto"/>
              <w:right w:val="single" w:sz="4" w:space="0" w:color="auto"/>
            </w:tcBorders>
          </w:tcPr>
          <w:p w:rsidR="000545DF" w:rsidRPr="00BE5D88" w:rsidRDefault="000545DF" w:rsidP="00D70B0E">
            <w:pPr>
              <w:spacing w:line="360" w:lineRule="auto"/>
              <w:jc w:val="center"/>
              <w:rPr>
                <w:sz w:val="16"/>
                <w:szCs w:val="16"/>
              </w:rPr>
            </w:pPr>
            <w:r w:rsidRPr="00BE5D88">
              <w:rPr>
                <w:sz w:val="16"/>
                <w:szCs w:val="16"/>
              </w:rPr>
              <w:t>Зависимая переменная: незанятость свыше 12 месяцев</w:t>
            </w:r>
          </w:p>
        </w:tc>
      </w:tr>
      <w:tr w:rsidR="000545DF" w:rsidRPr="00BE5D88" w:rsidTr="00CA5890">
        <w:trPr>
          <w:trHeight w:val="378"/>
        </w:trPr>
        <w:tc>
          <w:tcPr>
            <w:tcW w:w="1017" w:type="pct"/>
            <w:gridSpan w:val="2"/>
            <w:vMerge/>
            <w:tcBorders>
              <w:left w:val="single" w:sz="4" w:space="0" w:color="auto"/>
              <w:bottom w:val="single" w:sz="4" w:space="0" w:color="auto"/>
              <w:right w:val="single" w:sz="4" w:space="0" w:color="auto"/>
            </w:tcBorders>
            <w:hideMark/>
          </w:tcPr>
          <w:p w:rsidR="000545DF" w:rsidRPr="00BE5D88" w:rsidRDefault="000545DF" w:rsidP="00D70B0E">
            <w:pPr>
              <w:spacing w:line="360" w:lineRule="auto"/>
              <w:rPr>
                <w:sz w:val="16"/>
                <w:szCs w:val="16"/>
              </w:rPr>
            </w:pPr>
          </w:p>
        </w:tc>
        <w:tc>
          <w:tcPr>
            <w:tcW w:w="1044" w:type="pct"/>
            <w:tcBorders>
              <w:top w:val="single" w:sz="4" w:space="0" w:color="auto"/>
              <w:left w:val="single" w:sz="4" w:space="0" w:color="auto"/>
              <w:bottom w:val="single" w:sz="4" w:space="0" w:color="auto"/>
              <w:right w:val="single" w:sz="4" w:space="0" w:color="auto"/>
            </w:tcBorders>
            <w:hideMark/>
          </w:tcPr>
          <w:p w:rsidR="000545DF" w:rsidRPr="00BE5D88" w:rsidRDefault="000545DF" w:rsidP="00D70B0E">
            <w:pPr>
              <w:spacing w:line="360" w:lineRule="auto"/>
              <w:rPr>
                <w:sz w:val="16"/>
                <w:szCs w:val="16"/>
              </w:rPr>
            </w:pPr>
            <w:r w:rsidRPr="00BE5D88">
              <w:rPr>
                <w:sz w:val="16"/>
                <w:szCs w:val="16"/>
              </w:rPr>
              <w:t>Тест</w:t>
            </w:r>
          </w:p>
        </w:tc>
        <w:tc>
          <w:tcPr>
            <w:tcW w:w="608" w:type="pct"/>
            <w:tcBorders>
              <w:top w:val="single" w:sz="4" w:space="0" w:color="auto"/>
              <w:left w:val="single" w:sz="4" w:space="0" w:color="auto"/>
              <w:right w:val="single" w:sz="4" w:space="0" w:color="auto"/>
            </w:tcBorders>
            <w:vAlign w:val="center"/>
            <w:hideMark/>
          </w:tcPr>
          <w:p w:rsidR="000545DF" w:rsidRPr="00BE5D88" w:rsidRDefault="000545DF" w:rsidP="00D70B0E">
            <w:pPr>
              <w:spacing w:line="360" w:lineRule="auto"/>
              <w:jc w:val="center"/>
              <w:rPr>
                <w:sz w:val="16"/>
                <w:szCs w:val="16"/>
              </w:rPr>
            </w:pPr>
            <w:r w:rsidRPr="00BE5D88">
              <w:rPr>
                <w:sz w:val="16"/>
                <w:szCs w:val="16"/>
              </w:rPr>
              <w:t>Значение статистики</w:t>
            </w:r>
          </w:p>
        </w:tc>
        <w:tc>
          <w:tcPr>
            <w:tcW w:w="708" w:type="pct"/>
            <w:vMerge/>
            <w:tcBorders>
              <w:left w:val="single" w:sz="4" w:space="0" w:color="auto"/>
              <w:right w:val="single" w:sz="4" w:space="0" w:color="auto"/>
            </w:tcBorders>
          </w:tcPr>
          <w:p w:rsidR="000545DF" w:rsidRPr="00BE5D88" w:rsidRDefault="000545DF" w:rsidP="00D70B0E">
            <w:pPr>
              <w:spacing w:line="360" w:lineRule="auto"/>
              <w:jc w:val="center"/>
              <w:rPr>
                <w:sz w:val="16"/>
                <w:szCs w:val="16"/>
              </w:rPr>
            </w:pPr>
          </w:p>
        </w:tc>
        <w:tc>
          <w:tcPr>
            <w:tcW w:w="929" w:type="pct"/>
            <w:tcBorders>
              <w:top w:val="single" w:sz="4" w:space="0" w:color="auto"/>
              <w:left w:val="single" w:sz="4" w:space="0" w:color="auto"/>
              <w:right w:val="single" w:sz="4" w:space="0" w:color="auto"/>
            </w:tcBorders>
          </w:tcPr>
          <w:p w:rsidR="000545DF" w:rsidRPr="00BE5D88" w:rsidRDefault="000545DF" w:rsidP="00D70B0E">
            <w:pPr>
              <w:spacing w:line="360" w:lineRule="auto"/>
              <w:jc w:val="center"/>
              <w:rPr>
                <w:sz w:val="16"/>
                <w:szCs w:val="16"/>
              </w:rPr>
            </w:pPr>
            <w:r w:rsidRPr="00BE5D88">
              <w:rPr>
                <w:sz w:val="16"/>
                <w:szCs w:val="16"/>
              </w:rPr>
              <w:t>Значение статистики</w:t>
            </w:r>
          </w:p>
        </w:tc>
        <w:tc>
          <w:tcPr>
            <w:tcW w:w="694" w:type="pct"/>
            <w:tcBorders>
              <w:top w:val="single" w:sz="4" w:space="0" w:color="auto"/>
              <w:left w:val="single" w:sz="4" w:space="0" w:color="auto"/>
              <w:right w:val="single" w:sz="4" w:space="0" w:color="auto"/>
            </w:tcBorders>
          </w:tcPr>
          <w:p w:rsidR="000545DF" w:rsidRPr="00BE5D88" w:rsidRDefault="000545DF" w:rsidP="00D70B0E">
            <w:pPr>
              <w:spacing w:line="360" w:lineRule="auto"/>
              <w:jc w:val="center"/>
              <w:rPr>
                <w:sz w:val="16"/>
                <w:szCs w:val="16"/>
              </w:rPr>
            </w:pPr>
            <w:r w:rsidRPr="00BE5D88">
              <w:rPr>
                <w:sz w:val="16"/>
                <w:szCs w:val="16"/>
              </w:rPr>
              <w:t>Значение статистики</w:t>
            </w:r>
          </w:p>
        </w:tc>
      </w:tr>
      <w:tr w:rsidR="000545DF" w:rsidRPr="00BE5D88" w:rsidTr="00CA5890">
        <w:tc>
          <w:tcPr>
            <w:tcW w:w="1017" w:type="pct"/>
            <w:gridSpan w:val="2"/>
            <w:tcBorders>
              <w:top w:val="single" w:sz="4" w:space="0" w:color="auto"/>
              <w:left w:val="single" w:sz="4" w:space="0" w:color="auto"/>
              <w:bottom w:val="single" w:sz="4" w:space="0" w:color="auto"/>
              <w:right w:val="single" w:sz="4" w:space="0" w:color="auto"/>
            </w:tcBorders>
            <w:hideMark/>
          </w:tcPr>
          <w:p w:rsidR="000545DF" w:rsidRPr="00BE5D88" w:rsidRDefault="000545DF" w:rsidP="00D70B0E">
            <w:pPr>
              <w:spacing w:line="360" w:lineRule="auto"/>
              <w:rPr>
                <w:sz w:val="16"/>
                <w:szCs w:val="16"/>
              </w:rPr>
            </w:pPr>
            <w:r w:rsidRPr="00BE5D88">
              <w:rPr>
                <w:sz w:val="16"/>
                <w:szCs w:val="16"/>
              </w:rPr>
              <w:t>пол</w:t>
            </w:r>
          </w:p>
        </w:tc>
        <w:tc>
          <w:tcPr>
            <w:tcW w:w="1044" w:type="pct"/>
            <w:tcBorders>
              <w:top w:val="single" w:sz="4" w:space="0" w:color="auto"/>
              <w:left w:val="single" w:sz="4" w:space="0" w:color="auto"/>
              <w:bottom w:val="single" w:sz="4" w:space="0" w:color="auto"/>
              <w:right w:val="single" w:sz="4" w:space="0" w:color="auto"/>
            </w:tcBorders>
            <w:hideMark/>
          </w:tcPr>
          <w:p w:rsidR="000545DF" w:rsidRPr="00BE5D88" w:rsidRDefault="000545DF" w:rsidP="00D70B0E">
            <w:pPr>
              <w:spacing w:line="360" w:lineRule="auto"/>
              <w:rPr>
                <w:sz w:val="16"/>
                <w:szCs w:val="16"/>
              </w:rPr>
            </w:pPr>
            <w:r w:rsidRPr="00BE5D88">
              <w:rPr>
                <w:sz w:val="16"/>
                <w:szCs w:val="16"/>
              </w:rPr>
              <w:t>Критерий Манна-Уитни</w:t>
            </w:r>
          </w:p>
        </w:tc>
        <w:tc>
          <w:tcPr>
            <w:tcW w:w="608" w:type="pct"/>
            <w:tcBorders>
              <w:top w:val="single" w:sz="4" w:space="0" w:color="auto"/>
              <w:left w:val="single" w:sz="4" w:space="0" w:color="auto"/>
              <w:bottom w:val="single" w:sz="4" w:space="0" w:color="auto"/>
              <w:right w:val="single" w:sz="4" w:space="0" w:color="auto"/>
            </w:tcBorders>
            <w:hideMark/>
          </w:tcPr>
          <w:p w:rsidR="000545DF" w:rsidRPr="00BE5D88" w:rsidRDefault="000545DF" w:rsidP="00D70B0E">
            <w:pPr>
              <w:spacing w:line="360" w:lineRule="auto"/>
              <w:rPr>
                <w:sz w:val="16"/>
                <w:szCs w:val="16"/>
              </w:rPr>
            </w:pPr>
            <w:r w:rsidRPr="00BE5D88">
              <w:rPr>
                <w:sz w:val="16"/>
                <w:szCs w:val="16"/>
                <w:lang w:val="en-US"/>
              </w:rPr>
              <w:t>p&gt;0,1</w:t>
            </w:r>
          </w:p>
        </w:tc>
        <w:tc>
          <w:tcPr>
            <w:tcW w:w="708" w:type="pct"/>
            <w:tcBorders>
              <w:top w:val="single" w:sz="4" w:space="0" w:color="auto"/>
              <w:left w:val="single" w:sz="4" w:space="0" w:color="auto"/>
              <w:bottom w:val="single" w:sz="4" w:space="0" w:color="auto"/>
              <w:right w:val="single" w:sz="4" w:space="0" w:color="auto"/>
            </w:tcBorders>
          </w:tcPr>
          <w:p w:rsidR="000545DF" w:rsidRPr="00BE5D88" w:rsidRDefault="000545DF" w:rsidP="00D70B0E">
            <w:pPr>
              <w:spacing w:line="360" w:lineRule="auto"/>
              <w:rPr>
                <w:sz w:val="16"/>
                <w:szCs w:val="16"/>
                <w:lang w:val="en-US"/>
              </w:rPr>
            </w:pPr>
            <w:r w:rsidRPr="00BE5D88">
              <w:rPr>
                <w:sz w:val="16"/>
                <w:szCs w:val="16"/>
              </w:rPr>
              <w:t>Хи-квадрат (</w:t>
            </w:r>
            <w:r w:rsidRPr="00BE5D88">
              <w:rPr>
                <w:sz w:val="16"/>
                <w:szCs w:val="16"/>
                <w:lang w:val="en-US"/>
              </w:rPr>
              <w:t>d</w:t>
            </w:r>
            <w:r w:rsidRPr="00BE5D88">
              <w:rPr>
                <w:sz w:val="16"/>
                <w:szCs w:val="16"/>
              </w:rPr>
              <w:t>.</w:t>
            </w:r>
            <w:r w:rsidRPr="00BE5D88">
              <w:rPr>
                <w:sz w:val="16"/>
                <w:szCs w:val="16"/>
                <w:lang w:val="en-US"/>
              </w:rPr>
              <w:t>f</w:t>
            </w:r>
            <w:r w:rsidRPr="00BE5D88">
              <w:rPr>
                <w:sz w:val="16"/>
                <w:szCs w:val="16"/>
              </w:rPr>
              <w:t>.=</w:t>
            </w:r>
            <w:r w:rsidRPr="00BE5D88">
              <w:rPr>
                <w:sz w:val="16"/>
                <w:szCs w:val="16"/>
                <w:lang w:val="en-US"/>
              </w:rPr>
              <w:t>1)</w:t>
            </w:r>
          </w:p>
        </w:tc>
        <w:tc>
          <w:tcPr>
            <w:tcW w:w="929" w:type="pct"/>
            <w:tcBorders>
              <w:top w:val="single" w:sz="4" w:space="0" w:color="auto"/>
              <w:left w:val="single" w:sz="4" w:space="0" w:color="auto"/>
              <w:bottom w:val="single" w:sz="4" w:space="0" w:color="auto"/>
              <w:right w:val="single" w:sz="4" w:space="0" w:color="auto"/>
            </w:tcBorders>
          </w:tcPr>
          <w:p w:rsidR="000545DF" w:rsidRPr="00BE5D88" w:rsidRDefault="000545DF" w:rsidP="00D70B0E">
            <w:pPr>
              <w:spacing w:line="360" w:lineRule="auto"/>
              <w:rPr>
                <w:sz w:val="16"/>
                <w:szCs w:val="16"/>
              </w:rPr>
            </w:pPr>
            <w:r w:rsidRPr="00BE5D88">
              <w:rPr>
                <w:sz w:val="16"/>
                <w:szCs w:val="16"/>
              </w:rPr>
              <w:t>0,072</w:t>
            </w:r>
          </w:p>
        </w:tc>
        <w:tc>
          <w:tcPr>
            <w:tcW w:w="694" w:type="pct"/>
            <w:tcBorders>
              <w:top w:val="single" w:sz="4" w:space="0" w:color="auto"/>
              <w:left w:val="single" w:sz="4" w:space="0" w:color="auto"/>
              <w:bottom w:val="single" w:sz="4" w:space="0" w:color="auto"/>
              <w:right w:val="single" w:sz="4" w:space="0" w:color="auto"/>
            </w:tcBorders>
          </w:tcPr>
          <w:p w:rsidR="000545DF" w:rsidRPr="00BE5D88" w:rsidRDefault="000545DF" w:rsidP="00D70B0E">
            <w:pPr>
              <w:spacing w:line="360" w:lineRule="auto"/>
              <w:rPr>
                <w:sz w:val="16"/>
                <w:szCs w:val="16"/>
              </w:rPr>
            </w:pPr>
            <w:r w:rsidRPr="00BE5D88">
              <w:rPr>
                <w:sz w:val="16"/>
                <w:szCs w:val="16"/>
              </w:rPr>
              <w:t>0,663</w:t>
            </w:r>
          </w:p>
        </w:tc>
      </w:tr>
      <w:tr w:rsidR="000545DF" w:rsidRPr="00BE5D88" w:rsidTr="00CA5890">
        <w:tc>
          <w:tcPr>
            <w:tcW w:w="1017" w:type="pct"/>
            <w:gridSpan w:val="2"/>
            <w:tcBorders>
              <w:top w:val="single" w:sz="4" w:space="0" w:color="auto"/>
              <w:left w:val="single" w:sz="4" w:space="0" w:color="auto"/>
              <w:bottom w:val="single" w:sz="4" w:space="0" w:color="auto"/>
              <w:right w:val="single" w:sz="4" w:space="0" w:color="auto"/>
            </w:tcBorders>
            <w:hideMark/>
          </w:tcPr>
          <w:p w:rsidR="000545DF" w:rsidRPr="00BE5D88" w:rsidRDefault="000545DF" w:rsidP="00D70B0E">
            <w:pPr>
              <w:spacing w:line="360" w:lineRule="auto"/>
              <w:rPr>
                <w:sz w:val="16"/>
                <w:szCs w:val="16"/>
              </w:rPr>
            </w:pPr>
            <w:r w:rsidRPr="00BE5D88">
              <w:rPr>
                <w:sz w:val="16"/>
                <w:szCs w:val="16"/>
              </w:rPr>
              <w:t>возраст</w:t>
            </w:r>
          </w:p>
        </w:tc>
        <w:tc>
          <w:tcPr>
            <w:tcW w:w="1044" w:type="pct"/>
            <w:vMerge w:val="restart"/>
            <w:tcBorders>
              <w:top w:val="single" w:sz="4" w:space="0" w:color="auto"/>
              <w:left w:val="single" w:sz="4" w:space="0" w:color="auto"/>
              <w:bottom w:val="single" w:sz="4" w:space="0" w:color="auto"/>
              <w:right w:val="single" w:sz="4" w:space="0" w:color="auto"/>
            </w:tcBorders>
            <w:vAlign w:val="center"/>
            <w:hideMark/>
          </w:tcPr>
          <w:p w:rsidR="000545DF" w:rsidRPr="00BE5D88" w:rsidRDefault="000545DF" w:rsidP="00D70B0E">
            <w:pPr>
              <w:spacing w:line="360" w:lineRule="auto"/>
              <w:jc w:val="center"/>
              <w:rPr>
                <w:sz w:val="16"/>
                <w:szCs w:val="16"/>
              </w:rPr>
            </w:pPr>
            <w:r w:rsidRPr="00BE5D88">
              <w:rPr>
                <w:sz w:val="16"/>
                <w:szCs w:val="16"/>
              </w:rPr>
              <w:t>Коэффициент ранговой корреляции Спирмена</w:t>
            </w:r>
          </w:p>
        </w:tc>
        <w:tc>
          <w:tcPr>
            <w:tcW w:w="608" w:type="pct"/>
            <w:tcBorders>
              <w:top w:val="single" w:sz="4" w:space="0" w:color="auto"/>
              <w:left w:val="single" w:sz="4" w:space="0" w:color="auto"/>
              <w:bottom w:val="single" w:sz="4" w:space="0" w:color="auto"/>
              <w:right w:val="single" w:sz="4" w:space="0" w:color="auto"/>
            </w:tcBorders>
            <w:hideMark/>
          </w:tcPr>
          <w:p w:rsidR="000545DF" w:rsidRPr="00BE5D88" w:rsidRDefault="000545DF" w:rsidP="00D70B0E">
            <w:pPr>
              <w:spacing w:line="360" w:lineRule="auto"/>
              <w:rPr>
                <w:b/>
                <w:sz w:val="16"/>
                <w:szCs w:val="16"/>
              </w:rPr>
            </w:pPr>
            <w:r w:rsidRPr="00BE5D88">
              <w:rPr>
                <w:b/>
                <w:sz w:val="16"/>
                <w:szCs w:val="16"/>
              </w:rPr>
              <w:t>0,077***</w:t>
            </w:r>
          </w:p>
        </w:tc>
        <w:tc>
          <w:tcPr>
            <w:tcW w:w="708" w:type="pct"/>
            <w:vMerge w:val="restart"/>
            <w:tcBorders>
              <w:top w:val="single" w:sz="4" w:space="0" w:color="auto"/>
              <w:left w:val="single" w:sz="4" w:space="0" w:color="auto"/>
              <w:right w:val="single" w:sz="4" w:space="0" w:color="auto"/>
            </w:tcBorders>
          </w:tcPr>
          <w:p w:rsidR="000545DF" w:rsidRPr="00BE5D88" w:rsidRDefault="000545DF" w:rsidP="00D70B0E">
            <w:pPr>
              <w:spacing w:line="360" w:lineRule="auto"/>
              <w:rPr>
                <w:sz w:val="16"/>
                <w:szCs w:val="16"/>
              </w:rPr>
            </w:pPr>
            <w:r w:rsidRPr="00BE5D88">
              <w:rPr>
                <w:sz w:val="16"/>
                <w:szCs w:val="16"/>
              </w:rPr>
              <w:t>Критерий Манна-Уитни</w:t>
            </w:r>
          </w:p>
        </w:tc>
        <w:tc>
          <w:tcPr>
            <w:tcW w:w="929" w:type="pct"/>
            <w:tcBorders>
              <w:top w:val="single" w:sz="4" w:space="0" w:color="auto"/>
              <w:left w:val="single" w:sz="4" w:space="0" w:color="auto"/>
              <w:bottom w:val="single" w:sz="4" w:space="0" w:color="auto"/>
              <w:right w:val="single" w:sz="4" w:space="0" w:color="auto"/>
            </w:tcBorders>
          </w:tcPr>
          <w:p w:rsidR="000545DF" w:rsidRPr="00BE5D88" w:rsidRDefault="000545DF" w:rsidP="00D70B0E">
            <w:pPr>
              <w:spacing w:line="360" w:lineRule="auto"/>
              <w:rPr>
                <w:b/>
                <w:sz w:val="16"/>
                <w:szCs w:val="16"/>
              </w:rPr>
            </w:pPr>
            <w:r w:rsidRPr="00BE5D88">
              <w:rPr>
                <w:sz w:val="16"/>
                <w:szCs w:val="16"/>
                <w:lang w:val="en-US"/>
              </w:rPr>
              <w:t>P&lt;0,05</w:t>
            </w:r>
          </w:p>
        </w:tc>
        <w:tc>
          <w:tcPr>
            <w:tcW w:w="694" w:type="pct"/>
            <w:tcBorders>
              <w:top w:val="single" w:sz="4" w:space="0" w:color="auto"/>
              <w:left w:val="single" w:sz="4" w:space="0" w:color="auto"/>
              <w:bottom w:val="single" w:sz="4" w:space="0" w:color="auto"/>
              <w:right w:val="single" w:sz="4" w:space="0" w:color="auto"/>
            </w:tcBorders>
          </w:tcPr>
          <w:p w:rsidR="000545DF" w:rsidRPr="00BE5D88" w:rsidRDefault="000545DF" w:rsidP="00D70B0E">
            <w:pPr>
              <w:spacing w:line="360" w:lineRule="auto"/>
              <w:rPr>
                <w:b/>
                <w:sz w:val="16"/>
                <w:szCs w:val="16"/>
              </w:rPr>
            </w:pPr>
            <w:r w:rsidRPr="00BE5D88">
              <w:rPr>
                <w:sz w:val="16"/>
                <w:szCs w:val="16"/>
                <w:lang w:val="en-US"/>
              </w:rPr>
              <w:t>P&lt;0,05</w:t>
            </w:r>
          </w:p>
        </w:tc>
      </w:tr>
      <w:tr w:rsidR="000545DF" w:rsidRPr="00BE5D88" w:rsidTr="00CA5890">
        <w:tc>
          <w:tcPr>
            <w:tcW w:w="468" w:type="pct"/>
            <w:vMerge w:val="restart"/>
            <w:tcBorders>
              <w:top w:val="single" w:sz="4" w:space="0" w:color="auto"/>
              <w:left w:val="single" w:sz="4" w:space="0" w:color="auto"/>
              <w:bottom w:val="single" w:sz="4" w:space="0" w:color="auto"/>
              <w:right w:val="single" w:sz="4" w:space="0" w:color="auto"/>
            </w:tcBorders>
            <w:hideMark/>
          </w:tcPr>
          <w:p w:rsidR="000545DF" w:rsidRPr="00BE5D88" w:rsidRDefault="000545DF" w:rsidP="00D70B0E">
            <w:pPr>
              <w:spacing w:line="360" w:lineRule="auto"/>
              <w:rPr>
                <w:sz w:val="16"/>
                <w:szCs w:val="16"/>
              </w:rPr>
            </w:pPr>
            <w:r w:rsidRPr="00BE5D88">
              <w:rPr>
                <w:sz w:val="16"/>
                <w:szCs w:val="16"/>
              </w:rPr>
              <w:t>Возраст + пол</w:t>
            </w:r>
          </w:p>
        </w:tc>
        <w:tc>
          <w:tcPr>
            <w:tcW w:w="550" w:type="pct"/>
            <w:tcBorders>
              <w:top w:val="single" w:sz="4" w:space="0" w:color="auto"/>
              <w:left w:val="single" w:sz="4" w:space="0" w:color="auto"/>
              <w:bottom w:val="single" w:sz="4" w:space="0" w:color="auto"/>
              <w:right w:val="single" w:sz="4" w:space="0" w:color="auto"/>
            </w:tcBorders>
            <w:hideMark/>
          </w:tcPr>
          <w:p w:rsidR="000545DF" w:rsidRPr="00BE5D88" w:rsidRDefault="000545DF" w:rsidP="00D70B0E">
            <w:pPr>
              <w:spacing w:line="360" w:lineRule="auto"/>
              <w:rPr>
                <w:sz w:val="16"/>
                <w:szCs w:val="16"/>
              </w:rPr>
            </w:pPr>
            <w:r w:rsidRPr="00BE5D88">
              <w:rPr>
                <w:sz w:val="16"/>
                <w:szCs w:val="16"/>
              </w:rPr>
              <w:t>мужчины</w:t>
            </w:r>
          </w:p>
        </w:tc>
        <w:tc>
          <w:tcPr>
            <w:tcW w:w="1044" w:type="pct"/>
            <w:vMerge/>
            <w:tcBorders>
              <w:top w:val="single" w:sz="4" w:space="0" w:color="auto"/>
              <w:left w:val="single" w:sz="4" w:space="0" w:color="auto"/>
              <w:bottom w:val="single" w:sz="4" w:space="0" w:color="auto"/>
              <w:right w:val="single" w:sz="4" w:space="0" w:color="auto"/>
            </w:tcBorders>
            <w:vAlign w:val="center"/>
            <w:hideMark/>
          </w:tcPr>
          <w:p w:rsidR="000545DF" w:rsidRPr="00BE5D88" w:rsidRDefault="000545DF" w:rsidP="00D70B0E">
            <w:pPr>
              <w:spacing w:line="360" w:lineRule="auto"/>
              <w:rPr>
                <w:sz w:val="16"/>
                <w:szCs w:val="16"/>
              </w:rPr>
            </w:pPr>
          </w:p>
        </w:tc>
        <w:tc>
          <w:tcPr>
            <w:tcW w:w="608" w:type="pct"/>
            <w:tcBorders>
              <w:top w:val="single" w:sz="4" w:space="0" w:color="auto"/>
              <w:left w:val="single" w:sz="4" w:space="0" w:color="auto"/>
              <w:bottom w:val="single" w:sz="4" w:space="0" w:color="auto"/>
              <w:right w:val="single" w:sz="4" w:space="0" w:color="auto"/>
            </w:tcBorders>
            <w:hideMark/>
          </w:tcPr>
          <w:p w:rsidR="000545DF" w:rsidRPr="00BE5D88" w:rsidRDefault="000545DF" w:rsidP="00D70B0E">
            <w:pPr>
              <w:spacing w:line="360" w:lineRule="auto"/>
              <w:rPr>
                <w:b/>
                <w:sz w:val="16"/>
                <w:szCs w:val="16"/>
              </w:rPr>
            </w:pPr>
            <w:r w:rsidRPr="00BE5D88">
              <w:rPr>
                <w:b/>
                <w:sz w:val="16"/>
                <w:szCs w:val="16"/>
              </w:rPr>
              <w:t>0,103**</w:t>
            </w:r>
          </w:p>
        </w:tc>
        <w:tc>
          <w:tcPr>
            <w:tcW w:w="708" w:type="pct"/>
            <w:vMerge/>
            <w:tcBorders>
              <w:left w:val="single" w:sz="4" w:space="0" w:color="auto"/>
              <w:right w:val="single" w:sz="4" w:space="0" w:color="auto"/>
            </w:tcBorders>
          </w:tcPr>
          <w:p w:rsidR="000545DF" w:rsidRPr="00BE5D88" w:rsidRDefault="000545DF" w:rsidP="00D70B0E">
            <w:pPr>
              <w:spacing w:line="360" w:lineRule="auto"/>
              <w:rPr>
                <w:b/>
                <w:sz w:val="16"/>
                <w:szCs w:val="16"/>
              </w:rPr>
            </w:pPr>
          </w:p>
        </w:tc>
        <w:tc>
          <w:tcPr>
            <w:tcW w:w="929" w:type="pct"/>
            <w:tcBorders>
              <w:top w:val="single" w:sz="4" w:space="0" w:color="auto"/>
              <w:left w:val="single" w:sz="4" w:space="0" w:color="auto"/>
              <w:bottom w:val="single" w:sz="4" w:space="0" w:color="auto"/>
              <w:right w:val="single" w:sz="4" w:space="0" w:color="auto"/>
            </w:tcBorders>
          </w:tcPr>
          <w:p w:rsidR="000545DF" w:rsidRPr="00BE5D88" w:rsidRDefault="000545DF" w:rsidP="00D70B0E">
            <w:pPr>
              <w:spacing w:line="360" w:lineRule="auto"/>
              <w:rPr>
                <w:b/>
                <w:sz w:val="16"/>
                <w:szCs w:val="16"/>
              </w:rPr>
            </w:pPr>
            <w:r w:rsidRPr="00BE5D88">
              <w:rPr>
                <w:sz w:val="16"/>
                <w:szCs w:val="16"/>
                <w:lang w:val="en-US"/>
              </w:rPr>
              <w:t>P&lt;0,05</w:t>
            </w:r>
          </w:p>
        </w:tc>
        <w:tc>
          <w:tcPr>
            <w:tcW w:w="694" w:type="pct"/>
            <w:tcBorders>
              <w:top w:val="single" w:sz="4" w:space="0" w:color="auto"/>
              <w:left w:val="single" w:sz="4" w:space="0" w:color="auto"/>
              <w:bottom w:val="single" w:sz="4" w:space="0" w:color="auto"/>
              <w:right w:val="single" w:sz="4" w:space="0" w:color="auto"/>
            </w:tcBorders>
          </w:tcPr>
          <w:p w:rsidR="000545DF" w:rsidRPr="00BE5D88" w:rsidRDefault="000545DF" w:rsidP="00D70B0E">
            <w:pPr>
              <w:spacing w:line="360" w:lineRule="auto"/>
              <w:rPr>
                <w:b/>
                <w:sz w:val="16"/>
                <w:szCs w:val="16"/>
              </w:rPr>
            </w:pPr>
            <w:r w:rsidRPr="00BE5D88">
              <w:rPr>
                <w:sz w:val="16"/>
                <w:szCs w:val="16"/>
                <w:lang w:val="en-US"/>
              </w:rPr>
              <w:t>P&lt;0,</w:t>
            </w:r>
            <w:r w:rsidRPr="00BE5D88">
              <w:rPr>
                <w:sz w:val="16"/>
                <w:szCs w:val="16"/>
              </w:rPr>
              <w:t>1</w:t>
            </w:r>
          </w:p>
        </w:tc>
      </w:tr>
      <w:tr w:rsidR="000545DF" w:rsidRPr="00BE5D88" w:rsidTr="00CA5890">
        <w:tc>
          <w:tcPr>
            <w:tcW w:w="468" w:type="pct"/>
            <w:vMerge/>
            <w:tcBorders>
              <w:top w:val="single" w:sz="4" w:space="0" w:color="auto"/>
              <w:left w:val="single" w:sz="4" w:space="0" w:color="auto"/>
              <w:bottom w:val="single" w:sz="4" w:space="0" w:color="auto"/>
              <w:right w:val="single" w:sz="4" w:space="0" w:color="auto"/>
            </w:tcBorders>
            <w:vAlign w:val="center"/>
            <w:hideMark/>
          </w:tcPr>
          <w:p w:rsidR="000545DF" w:rsidRPr="00BE5D88" w:rsidRDefault="000545DF" w:rsidP="00D70B0E">
            <w:pPr>
              <w:spacing w:line="360" w:lineRule="auto"/>
              <w:rPr>
                <w:sz w:val="16"/>
                <w:szCs w:val="16"/>
              </w:rPr>
            </w:pPr>
          </w:p>
        </w:tc>
        <w:tc>
          <w:tcPr>
            <w:tcW w:w="550" w:type="pct"/>
            <w:tcBorders>
              <w:top w:val="single" w:sz="4" w:space="0" w:color="auto"/>
              <w:left w:val="single" w:sz="4" w:space="0" w:color="auto"/>
              <w:bottom w:val="single" w:sz="4" w:space="0" w:color="auto"/>
              <w:right w:val="single" w:sz="4" w:space="0" w:color="auto"/>
            </w:tcBorders>
            <w:hideMark/>
          </w:tcPr>
          <w:p w:rsidR="000545DF" w:rsidRPr="00BE5D88" w:rsidRDefault="000545DF" w:rsidP="00D70B0E">
            <w:pPr>
              <w:spacing w:line="360" w:lineRule="auto"/>
              <w:rPr>
                <w:sz w:val="16"/>
                <w:szCs w:val="16"/>
              </w:rPr>
            </w:pPr>
            <w:r w:rsidRPr="00BE5D88">
              <w:rPr>
                <w:sz w:val="16"/>
                <w:szCs w:val="16"/>
              </w:rPr>
              <w:t>женщины</w:t>
            </w:r>
          </w:p>
        </w:tc>
        <w:tc>
          <w:tcPr>
            <w:tcW w:w="1044" w:type="pct"/>
            <w:vMerge/>
            <w:tcBorders>
              <w:top w:val="single" w:sz="4" w:space="0" w:color="auto"/>
              <w:left w:val="single" w:sz="4" w:space="0" w:color="auto"/>
              <w:bottom w:val="single" w:sz="4" w:space="0" w:color="auto"/>
              <w:right w:val="single" w:sz="4" w:space="0" w:color="auto"/>
            </w:tcBorders>
            <w:vAlign w:val="center"/>
            <w:hideMark/>
          </w:tcPr>
          <w:p w:rsidR="000545DF" w:rsidRPr="00BE5D88" w:rsidRDefault="000545DF" w:rsidP="00D70B0E">
            <w:pPr>
              <w:spacing w:line="360" w:lineRule="auto"/>
              <w:rPr>
                <w:sz w:val="16"/>
                <w:szCs w:val="16"/>
              </w:rPr>
            </w:pPr>
          </w:p>
        </w:tc>
        <w:tc>
          <w:tcPr>
            <w:tcW w:w="608" w:type="pct"/>
            <w:tcBorders>
              <w:top w:val="single" w:sz="4" w:space="0" w:color="auto"/>
              <w:left w:val="single" w:sz="4" w:space="0" w:color="auto"/>
              <w:bottom w:val="single" w:sz="4" w:space="0" w:color="auto"/>
              <w:right w:val="single" w:sz="4" w:space="0" w:color="auto"/>
            </w:tcBorders>
            <w:hideMark/>
          </w:tcPr>
          <w:p w:rsidR="000545DF" w:rsidRPr="00BE5D88" w:rsidRDefault="000545DF" w:rsidP="00D70B0E">
            <w:pPr>
              <w:spacing w:line="360" w:lineRule="auto"/>
              <w:rPr>
                <w:b/>
                <w:sz w:val="16"/>
                <w:szCs w:val="16"/>
              </w:rPr>
            </w:pPr>
            <w:r w:rsidRPr="00BE5D88">
              <w:rPr>
                <w:b/>
                <w:sz w:val="16"/>
                <w:szCs w:val="16"/>
              </w:rPr>
              <w:t>0,052·</w:t>
            </w:r>
          </w:p>
        </w:tc>
        <w:tc>
          <w:tcPr>
            <w:tcW w:w="708" w:type="pct"/>
            <w:vMerge/>
            <w:tcBorders>
              <w:left w:val="single" w:sz="4" w:space="0" w:color="auto"/>
              <w:bottom w:val="single" w:sz="4" w:space="0" w:color="auto"/>
              <w:right w:val="single" w:sz="4" w:space="0" w:color="auto"/>
            </w:tcBorders>
          </w:tcPr>
          <w:p w:rsidR="000545DF" w:rsidRPr="00BE5D88" w:rsidRDefault="000545DF" w:rsidP="00D70B0E">
            <w:pPr>
              <w:spacing w:line="360" w:lineRule="auto"/>
              <w:rPr>
                <w:b/>
                <w:sz w:val="16"/>
                <w:szCs w:val="16"/>
              </w:rPr>
            </w:pPr>
          </w:p>
        </w:tc>
        <w:tc>
          <w:tcPr>
            <w:tcW w:w="929" w:type="pct"/>
            <w:tcBorders>
              <w:top w:val="single" w:sz="4" w:space="0" w:color="auto"/>
              <w:left w:val="single" w:sz="4" w:space="0" w:color="auto"/>
              <w:bottom w:val="single" w:sz="4" w:space="0" w:color="auto"/>
              <w:right w:val="single" w:sz="4" w:space="0" w:color="auto"/>
            </w:tcBorders>
          </w:tcPr>
          <w:p w:rsidR="000545DF" w:rsidRPr="00BE5D88" w:rsidRDefault="000545DF" w:rsidP="00D70B0E">
            <w:pPr>
              <w:spacing w:line="360" w:lineRule="auto"/>
              <w:rPr>
                <w:b/>
                <w:sz w:val="16"/>
                <w:szCs w:val="16"/>
              </w:rPr>
            </w:pPr>
            <w:r w:rsidRPr="00BE5D88">
              <w:rPr>
                <w:sz w:val="16"/>
                <w:szCs w:val="16"/>
                <w:lang w:val="en-US"/>
              </w:rPr>
              <w:t>P&lt;0,</w:t>
            </w:r>
            <w:r w:rsidRPr="00BE5D88">
              <w:rPr>
                <w:sz w:val="16"/>
                <w:szCs w:val="16"/>
              </w:rPr>
              <w:t>1</w:t>
            </w:r>
          </w:p>
        </w:tc>
        <w:tc>
          <w:tcPr>
            <w:tcW w:w="694" w:type="pct"/>
            <w:tcBorders>
              <w:top w:val="single" w:sz="4" w:space="0" w:color="auto"/>
              <w:left w:val="single" w:sz="4" w:space="0" w:color="auto"/>
              <w:bottom w:val="single" w:sz="4" w:space="0" w:color="auto"/>
              <w:right w:val="single" w:sz="4" w:space="0" w:color="auto"/>
            </w:tcBorders>
          </w:tcPr>
          <w:p w:rsidR="000545DF" w:rsidRPr="00BE5D88" w:rsidRDefault="000545DF" w:rsidP="00D70B0E">
            <w:pPr>
              <w:spacing w:line="360" w:lineRule="auto"/>
              <w:rPr>
                <w:b/>
                <w:sz w:val="16"/>
                <w:szCs w:val="16"/>
              </w:rPr>
            </w:pPr>
            <w:r w:rsidRPr="00BE5D88">
              <w:rPr>
                <w:sz w:val="16"/>
                <w:szCs w:val="16"/>
                <w:lang w:val="en-US"/>
              </w:rPr>
              <w:t>P&lt;0,</w:t>
            </w:r>
            <w:r w:rsidRPr="00BE5D88">
              <w:rPr>
                <w:sz w:val="16"/>
                <w:szCs w:val="16"/>
              </w:rPr>
              <w:t>1</w:t>
            </w:r>
          </w:p>
        </w:tc>
      </w:tr>
      <w:tr w:rsidR="000545DF" w:rsidRPr="00BE5D88" w:rsidTr="00CA5890">
        <w:tc>
          <w:tcPr>
            <w:tcW w:w="1018" w:type="pct"/>
            <w:gridSpan w:val="2"/>
            <w:tcBorders>
              <w:top w:val="single" w:sz="4" w:space="0" w:color="auto"/>
              <w:left w:val="single" w:sz="4" w:space="0" w:color="auto"/>
              <w:bottom w:val="single" w:sz="4" w:space="0" w:color="auto"/>
              <w:right w:val="single" w:sz="4" w:space="0" w:color="auto"/>
            </w:tcBorders>
            <w:hideMark/>
          </w:tcPr>
          <w:p w:rsidR="000545DF" w:rsidRPr="00BE5D88" w:rsidRDefault="000545DF" w:rsidP="00D70B0E">
            <w:pPr>
              <w:spacing w:line="360" w:lineRule="auto"/>
              <w:rPr>
                <w:sz w:val="16"/>
                <w:szCs w:val="16"/>
              </w:rPr>
            </w:pPr>
            <w:r w:rsidRPr="00BE5D88">
              <w:rPr>
                <w:sz w:val="16"/>
                <w:szCs w:val="16"/>
              </w:rPr>
              <w:t>Образование</w:t>
            </w:r>
          </w:p>
        </w:tc>
        <w:tc>
          <w:tcPr>
            <w:tcW w:w="1044" w:type="pct"/>
            <w:tcBorders>
              <w:top w:val="single" w:sz="4" w:space="0" w:color="auto"/>
              <w:left w:val="single" w:sz="4" w:space="0" w:color="auto"/>
              <w:bottom w:val="single" w:sz="4" w:space="0" w:color="auto"/>
              <w:right w:val="single" w:sz="4" w:space="0" w:color="auto"/>
            </w:tcBorders>
            <w:hideMark/>
          </w:tcPr>
          <w:p w:rsidR="000545DF" w:rsidRPr="00BE5D88" w:rsidRDefault="000545DF" w:rsidP="00D70B0E">
            <w:pPr>
              <w:spacing w:line="360" w:lineRule="auto"/>
              <w:rPr>
                <w:sz w:val="16"/>
                <w:szCs w:val="16"/>
              </w:rPr>
            </w:pPr>
            <w:r w:rsidRPr="00BE5D88">
              <w:rPr>
                <w:sz w:val="16"/>
                <w:szCs w:val="16"/>
              </w:rPr>
              <w:t>Дисперсионный анализ Краскала-Уоллеса</w:t>
            </w:r>
          </w:p>
        </w:tc>
        <w:tc>
          <w:tcPr>
            <w:tcW w:w="608" w:type="pct"/>
            <w:tcBorders>
              <w:top w:val="single" w:sz="4" w:space="0" w:color="auto"/>
              <w:left w:val="single" w:sz="4" w:space="0" w:color="auto"/>
              <w:bottom w:val="single" w:sz="4" w:space="0" w:color="auto"/>
              <w:right w:val="single" w:sz="4" w:space="0" w:color="auto"/>
            </w:tcBorders>
            <w:hideMark/>
          </w:tcPr>
          <w:p w:rsidR="000545DF" w:rsidRPr="00BE5D88" w:rsidRDefault="000545DF" w:rsidP="00D70B0E">
            <w:pPr>
              <w:spacing w:line="360" w:lineRule="auto"/>
              <w:rPr>
                <w:sz w:val="16"/>
                <w:szCs w:val="16"/>
                <w:lang w:val="en-US"/>
              </w:rPr>
            </w:pPr>
            <w:r w:rsidRPr="00BE5D88">
              <w:rPr>
                <w:sz w:val="16"/>
                <w:szCs w:val="16"/>
              </w:rPr>
              <w:t>p</w:t>
            </w:r>
            <w:r w:rsidRPr="00BE5D88">
              <w:rPr>
                <w:sz w:val="16"/>
                <w:szCs w:val="16"/>
                <w:lang w:val="en-US"/>
              </w:rPr>
              <w:t>&gt;0.1</w:t>
            </w:r>
          </w:p>
        </w:tc>
        <w:tc>
          <w:tcPr>
            <w:tcW w:w="708" w:type="pct"/>
            <w:tcBorders>
              <w:top w:val="single" w:sz="4" w:space="0" w:color="auto"/>
              <w:left w:val="single" w:sz="4" w:space="0" w:color="auto"/>
              <w:bottom w:val="single" w:sz="4" w:space="0" w:color="auto"/>
              <w:right w:val="single" w:sz="4" w:space="0" w:color="auto"/>
            </w:tcBorders>
          </w:tcPr>
          <w:p w:rsidR="000545DF" w:rsidRPr="00BE5D88" w:rsidRDefault="000545DF" w:rsidP="00D70B0E">
            <w:pPr>
              <w:spacing w:line="360" w:lineRule="auto"/>
              <w:rPr>
                <w:sz w:val="16"/>
                <w:szCs w:val="16"/>
              </w:rPr>
            </w:pPr>
            <w:r w:rsidRPr="00BE5D88">
              <w:rPr>
                <w:sz w:val="16"/>
                <w:szCs w:val="16"/>
              </w:rPr>
              <w:t>Хи-квадрат (</w:t>
            </w:r>
            <w:r w:rsidRPr="00BE5D88">
              <w:rPr>
                <w:sz w:val="16"/>
                <w:szCs w:val="16"/>
                <w:lang w:val="en-US"/>
              </w:rPr>
              <w:t>d</w:t>
            </w:r>
            <w:r w:rsidRPr="00BE5D88">
              <w:rPr>
                <w:sz w:val="16"/>
                <w:szCs w:val="16"/>
              </w:rPr>
              <w:t>.</w:t>
            </w:r>
            <w:r w:rsidRPr="00BE5D88">
              <w:rPr>
                <w:sz w:val="16"/>
                <w:szCs w:val="16"/>
                <w:lang w:val="en-US"/>
              </w:rPr>
              <w:t>f</w:t>
            </w:r>
            <w:r w:rsidRPr="00BE5D88">
              <w:rPr>
                <w:sz w:val="16"/>
                <w:szCs w:val="16"/>
              </w:rPr>
              <w:t>.=</w:t>
            </w:r>
            <w:r w:rsidRPr="00BE5D88">
              <w:rPr>
                <w:sz w:val="16"/>
                <w:szCs w:val="16"/>
                <w:lang w:val="en-US"/>
              </w:rPr>
              <w:t>1)</w:t>
            </w:r>
          </w:p>
        </w:tc>
        <w:tc>
          <w:tcPr>
            <w:tcW w:w="929" w:type="pct"/>
            <w:tcBorders>
              <w:top w:val="single" w:sz="4" w:space="0" w:color="auto"/>
              <w:left w:val="single" w:sz="4" w:space="0" w:color="auto"/>
              <w:bottom w:val="single" w:sz="4" w:space="0" w:color="auto"/>
              <w:right w:val="single" w:sz="4" w:space="0" w:color="auto"/>
            </w:tcBorders>
          </w:tcPr>
          <w:p w:rsidR="000545DF" w:rsidRPr="00BE5D88" w:rsidRDefault="000545DF" w:rsidP="00D70B0E">
            <w:pPr>
              <w:spacing w:line="360" w:lineRule="auto"/>
              <w:rPr>
                <w:sz w:val="16"/>
                <w:szCs w:val="16"/>
              </w:rPr>
            </w:pPr>
            <w:r w:rsidRPr="00BE5D88">
              <w:rPr>
                <w:sz w:val="16"/>
                <w:szCs w:val="16"/>
              </w:rPr>
              <w:t>0,111</w:t>
            </w:r>
          </w:p>
        </w:tc>
        <w:tc>
          <w:tcPr>
            <w:tcW w:w="694" w:type="pct"/>
            <w:tcBorders>
              <w:top w:val="single" w:sz="4" w:space="0" w:color="auto"/>
              <w:left w:val="single" w:sz="4" w:space="0" w:color="auto"/>
              <w:bottom w:val="single" w:sz="4" w:space="0" w:color="auto"/>
              <w:right w:val="single" w:sz="4" w:space="0" w:color="auto"/>
            </w:tcBorders>
          </w:tcPr>
          <w:p w:rsidR="000545DF" w:rsidRPr="00BE5D88" w:rsidRDefault="000545DF" w:rsidP="00D70B0E">
            <w:pPr>
              <w:spacing w:line="360" w:lineRule="auto"/>
              <w:rPr>
                <w:sz w:val="16"/>
                <w:szCs w:val="16"/>
              </w:rPr>
            </w:pPr>
            <w:r w:rsidRPr="00BE5D88">
              <w:rPr>
                <w:sz w:val="16"/>
                <w:szCs w:val="16"/>
              </w:rPr>
              <w:t>2,292</w:t>
            </w:r>
          </w:p>
        </w:tc>
      </w:tr>
      <w:tr w:rsidR="000545DF" w:rsidRPr="00BE5D88" w:rsidTr="00CA5890">
        <w:tc>
          <w:tcPr>
            <w:tcW w:w="2670" w:type="pct"/>
            <w:gridSpan w:val="4"/>
            <w:tcBorders>
              <w:top w:val="single" w:sz="4" w:space="0" w:color="auto"/>
              <w:left w:val="single" w:sz="4" w:space="0" w:color="auto"/>
              <w:bottom w:val="single" w:sz="4" w:space="0" w:color="auto"/>
              <w:right w:val="single" w:sz="4" w:space="0" w:color="auto"/>
            </w:tcBorders>
            <w:hideMark/>
          </w:tcPr>
          <w:p w:rsidR="000545DF" w:rsidRPr="00BE5D88" w:rsidRDefault="000545DF" w:rsidP="00D70B0E">
            <w:pPr>
              <w:spacing w:line="360" w:lineRule="auto"/>
              <w:rPr>
                <w:sz w:val="16"/>
                <w:szCs w:val="16"/>
              </w:rPr>
            </w:pPr>
            <w:r w:rsidRPr="00BE5D88">
              <w:rPr>
                <w:sz w:val="16"/>
                <w:szCs w:val="16"/>
                <w:lang w:val="en-US"/>
              </w:rPr>
              <w:t xml:space="preserve">Signif. codes: 0 ʻ*** ʼ 0.001 ʻ** ʼ 0.01 ʻ* ʼ 0.05 ʻ. </w:t>
            </w:r>
            <w:r w:rsidRPr="00BE5D88">
              <w:rPr>
                <w:sz w:val="16"/>
                <w:szCs w:val="16"/>
              </w:rPr>
              <w:t>ʼ 0,1 ʻ ʼ 1</w:t>
            </w:r>
          </w:p>
        </w:tc>
        <w:tc>
          <w:tcPr>
            <w:tcW w:w="708" w:type="pct"/>
            <w:tcBorders>
              <w:top w:val="single" w:sz="4" w:space="0" w:color="auto"/>
              <w:left w:val="single" w:sz="4" w:space="0" w:color="auto"/>
              <w:bottom w:val="single" w:sz="4" w:space="0" w:color="auto"/>
              <w:right w:val="single" w:sz="4" w:space="0" w:color="auto"/>
            </w:tcBorders>
          </w:tcPr>
          <w:p w:rsidR="000545DF" w:rsidRPr="00BE5D88" w:rsidRDefault="000545DF" w:rsidP="00D70B0E">
            <w:pPr>
              <w:spacing w:line="360" w:lineRule="auto"/>
              <w:rPr>
                <w:sz w:val="16"/>
                <w:szCs w:val="16"/>
                <w:lang w:val="en-US"/>
              </w:rPr>
            </w:pPr>
          </w:p>
        </w:tc>
        <w:tc>
          <w:tcPr>
            <w:tcW w:w="929" w:type="pct"/>
            <w:tcBorders>
              <w:top w:val="single" w:sz="4" w:space="0" w:color="auto"/>
              <w:left w:val="single" w:sz="4" w:space="0" w:color="auto"/>
              <w:bottom w:val="single" w:sz="4" w:space="0" w:color="auto"/>
              <w:right w:val="single" w:sz="4" w:space="0" w:color="auto"/>
            </w:tcBorders>
          </w:tcPr>
          <w:p w:rsidR="000545DF" w:rsidRPr="00BE5D88" w:rsidRDefault="000545DF" w:rsidP="00D70B0E">
            <w:pPr>
              <w:spacing w:line="360" w:lineRule="auto"/>
              <w:rPr>
                <w:sz w:val="16"/>
                <w:szCs w:val="16"/>
                <w:lang w:val="en-US"/>
              </w:rPr>
            </w:pPr>
          </w:p>
        </w:tc>
        <w:tc>
          <w:tcPr>
            <w:tcW w:w="694" w:type="pct"/>
            <w:tcBorders>
              <w:top w:val="single" w:sz="4" w:space="0" w:color="auto"/>
              <w:left w:val="single" w:sz="4" w:space="0" w:color="auto"/>
              <w:bottom w:val="single" w:sz="4" w:space="0" w:color="auto"/>
              <w:right w:val="single" w:sz="4" w:space="0" w:color="auto"/>
            </w:tcBorders>
          </w:tcPr>
          <w:p w:rsidR="000545DF" w:rsidRPr="00BE5D88" w:rsidRDefault="000545DF" w:rsidP="00D70B0E">
            <w:pPr>
              <w:spacing w:line="360" w:lineRule="auto"/>
              <w:rPr>
                <w:sz w:val="16"/>
                <w:szCs w:val="16"/>
                <w:lang w:val="en-US"/>
              </w:rPr>
            </w:pPr>
          </w:p>
        </w:tc>
      </w:tr>
    </w:tbl>
    <w:p w:rsidR="000545DF" w:rsidRPr="00BE5D88" w:rsidRDefault="000545DF" w:rsidP="00D70B0E">
      <w:pPr>
        <w:spacing w:after="0" w:line="360" w:lineRule="auto"/>
        <w:rPr>
          <w:rFonts w:ascii="Times New Roman" w:eastAsia="Times New Roman" w:hAnsi="Times New Roman" w:cs="Times New Roman"/>
          <w:sz w:val="24"/>
          <w:szCs w:val="24"/>
        </w:rPr>
      </w:pPr>
    </w:p>
    <w:p w:rsidR="000545DF" w:rsidRPr="00BE5D88" w:rsidRDefault="000545DF" w:rsidP="00C11ACE">
      <w:pPr>
        <w:spacing w:after="0" w:line="360" w:lineRule="auto"/>
        <w:ind w:firstLine="708"/>
        <w:jc w:val="both"/>
        <w:rPr>
          <w:rFonts w:ascii="Times New Roman" w:eastAsia="Times New Roman" w:hAnsi="Times New Roman" w:cs="Times New Roman"/>
          <w:sz w:val="24"/>
          <w:szCs w:val="24"/>
        </w:rPr>
      </w:pPr>
      <w:r w:rsidRPr="00BE5D88">
        <w:rPr>
          <w:rFonts w:ascii="Times New Roman" w:eastAsia="Times New Roman" w:hAnsi="Times New Roman" w:cs="Times New Roman"/>
          <w:sz w:val="24"/>
          <w:szCs w:val="24"/>
        </w:rPr>
        <w:t xml:space="preserve">Из Таблицы </w:t>
      </w:r>
      <w:r w:rsidR="009F1F7B" w:rsidRPr="00BE5D88">
        <w:rPr>
          <w:rFonts w:ascii="Times New Roman" w:eastAsia="Times New Roman" w:hAnsi="Times New Roman" w:cs="Times New Roman"/>
          <w:sz w:val="24"/>
          <w:szCs w:val="24"/>
        </w:rPr>
        <w:t xml:space="preserve">2 </w:t>
      </w:r>
      <w:r w:rsidRPr="00BE5D88">
        <w:rPr>
          <w:rFonts w:ascii="Times New Roman" w:eastAsia="Times New Roman" w:hAnsi="Times New Roman" w:cs="Times New Roman"/>
          <w:sz w:val="24"/>
          <w:szCs w:val="24"/>
        </w:rPr>
        <w:t>мы видим, что пол и образование не влияют на длительность безработицы, а вот что касается возраста, то в целом для всех клиентов ЦЗН наблюдается слабо выраженная, но значимая прямая монотонная зависимость: с увеличением возраста увеличивается длительность периода поиска работы. Если рассматривать мужчин и женщин отдельно, то можно увидеть, что для мужчин эта зависимость становится более выраженной</w:t>
      </w:r>
    </w:p>
    <w:p w:rsidR="000545DF" w:rsidRPr="00BE5D88" w:rsidRDefault="000545DF" w:rsidP="00D70B0E">
      <w:pPr>
        <w:spacing w:after="0" w:line="360" w:lineRule="auto"/>
        <w:jc w:val="both"/>
        <w:rPr>
          <w:rFonts w:ascii="Times New Roman" w:eastAsia="Calibri" w:hAnsi="Times New Roman" w:cs="Times New Roman"/>
          <w:sz w:val="24"/>
          <w:szCs w:val="24"/>
        </w:rPr>
      </w:pPr>
      <w:r w:rsidRPr="00BE5D88">
        <w:rPr>
          <w:rFonts w:ascii="Times New Roman" w:eastAsia="Calibri" w:hAnsi="Times New Roman" w:cs="Times New Roman"/>
          <w:b/>
          <w:sz w:val="24"/>
          <w:szCs w:val="24"/>
        </w:rPr>
        <w:t>Данные РМЭЗ</w:t>
      </w:r>
      <w:r w:rsidRPr="00BE5D88">
        <w:rPr>
          <w:rFonts w:ascii="Times New Roman" w:eastAsia="Calibri" w:hAnsi="Times New Roman" w:cs="Times New Roman"/>
          <w:sz w:val="24"/>
          <w:szCs w:val="24"/>
          <w:vertAlign w:val="superscript"/>
        </w:rPr>
        <w:footnoteReference w:id="3"/>
      </w:r>
    </w:p>
    <w:p w:rsidR="000545DF" w:rsidRPr="00BE5D88" w:rsidRDefault="000545DF" w:rsidP="00C11ACE">
      <w:pPr>
        <w:spacing w:after="0" w:line="360" w:lineRule="auto"/>
        <w:ind w:firstLine="708"/>
        <w:jc w:val="both"/>
        <w:rPr>
          <w:rFonts w:ascii="Times New Roman" w:eastAsia="Calibri" w:hAnsi="Times New Roman" w:cs="Times New Roman"/>
          <w:sz w:val="24"/>
          <w:szCs w:val="24"/>
        </w:rPr>
      </w:pPr>
      <w:r w:rsidRPr="00BE5D88">
        <w:rPr>
          <w:rFonts w:ascii="Times New Roman" w:eastAsia="Calibri" w:hAnsi="Times New Roman" w:cs="Times New Roman"/>
          <w:sz w:val="24"/>
          <w:szCs w:val="24"/>
        </w:rPr>
        <w:t>Мы рассмотрели 2 категории безработных россиян: официально зарегистрированные безработные (ответ «Да» на вопрос «Вы зарегистрированы в государственной службе занятости как безработный(ая)?»), и безработные по определению МОТ, не имеющие работы на данный момент (ответ «У вас сейчас нет работы» на вопрос «Ваше основное занятие в настоящее время?»), желающие найти работу (ответ «Да» на вопрос «Хотели бы Вы найти (другую) работу?»), и готовые сразу приступить к работе (ответ «Смогли бы» на вопрос «Если бы на прошлой неделе Вам предложили подходящую работу, Вы смогли бы приступить к ней сразу?»).</w:t>
      </w:r>
    </w:p>
    <w:p w:rsidR="000545DF" w:rsidRPr="00BE5D88" w:rsidRDefault="000545DF" w:rsidP="00D70B0E">
      <w:pPr>
        <w:spacing w:after="0" w:line="360" w:lineRule="auto"/>
        <w:jc w:val="both"/>
        <w:rPr>
          <w:rFonts w:ascii="Times New Roman" w:eastAsia="Calibri" w:hAnsi="Times New Roman" w:cs="Times New Roman"/>
          <w:sz w:val="24"/>
          <w:szCs w:val="24"/>
        </w:rPr>
      </w:pPr>
      <w:r w:rsidRPr="00BE5D88">
        <w:rPr>
          <w:rFonts w:ascii="Times New Roman" w:eastAsia="Calibri" w:hAnsi="Times New Roman" w:cs="Times New Roman"/>
          <w:sz w:val="24"/>
          <w:szCs w:val="24"/>
        </w:rPr>
        <w:t xml:space="preserve">Количество респондентов в базах по каждой волне представлено в Таблице </w:t>
      </w:r>
      <w:r w:rsidR="009F1F7B" w:rsidRPr="00BE5D88">
        <w:rPr>
          <w:rFonts w:ascii="Times New Roman" w:eastAsia="Calibri" w:hAnsi="Times New Roman" w:cs="Times New Roman"/>
          <w:sz w:val="24"/>
          <w:szCs w:val="24"/>
        </w:rPr>
        <w:t>3</w:t>
      </w:r>
    </w:p>
    <w:p w:rsidR="000545DF" w:rsidRPr="00C11ACE" w:rsidRDefault="000545DF" w:rsidP="00D70B0E">
      <w:pPr>
        <w:spacing w:after="120" w:line="360" w:lineRule="auto"/>
        <w:jc w:val="both"/>
        <w:rPr>
          <w:rFonts w:ascii="Times New Roman" w:eastAsia="Calibri" w:hAnsi="Times New Roman" w:cs="Times New Roman"/>
          <w:sz w:val="24"/>
          <w:szCs w:val="24"/>
        </w:rPr>
      </w:pPr>
      <w:r w:rsidRPr="00C11ACE">
        <w:rPr>
          <w:rFonts w:ascii="Times New Roman" w:eastAsia="Calibri" w:hAnsi="Times New Roman" w:cs="Times New Roman"/>
          <w:sz w:val="24"/>
          <w:szCs w:val="24"/>
        </w:rPr>
        <w:t xml:space="preserve">Таблица </w:t>
      </w:r>
      <w:r w:rsidR="009F1F7B" w:rsidRPr="00C11ACE">
        <w:rPr>
          <w:rFonts w:ascii="Times New Roman" w:eastAsia="Calibri" w:hAnsi="Times New Roman" w:cs="Times New Roman"/>
          <w:sz w:val="24"/>
          <w:szCs w:val="24"/>
        </w:rPr>
        <w:t>3</w:t>
      </w:r>
      <w:r w:rsidR="00C11ACE" w:rsidRPr="00C11ACE">
        <w:rPr>
          <w:rFonts w:ascii="Times New Roman" w:eastAsia="Calibri" w:hAnsi="Times New Roman" w:cs="Times New Roman"/>
          <w:sz w:val="24"/>
          <w:szCs w:val="24"/>
        </w:rPr>
        <w:t xml:space="preserve"> -</w:t>
      </w:r>
      <w:r w:rsidRPr="00C11ACE">
        <w:rPr>
          <w:rFonts w:ascii="Times New Roman" w:eastAsia="Calibri" w:hAnsi="Times New Roman" w:cs="Times New Roman"/>
          <w:sz w:val="24"/>
          <w:szCs w:val="24"/>
        </w:rPr>
        <w:t xml:space="preserve"> Официально зарегистрированные безработные и безработные по определению МОТ</w:t>
      </w:r>
      <w:r w:rsidRPr="00C11ACE">
        <w:rPr>
          <w:rFonts w:ascii="Times New Roman" w:eastAsia="Calibri" w:hAnsi="Times New Roman" w:cs="Times New Roman"/>
          <w:sz w:val="24"/>
          <w:szCs w:val="24"/>
          <w:lang w:val="en-US"/>
        </w:rPr>
        <w:t xml:space="preserve">, </w:t>
      </w:r>
      <w:r w:rsidRPr="00C11ACE">
        <w:rPr>
          <w:rFonts w:ascii="Times New Roman" w:eastAsia="Calibri" w:hAnsi="Times New Roman" w:cs="Times New Roman"/>
          <w:sz w:val="24"/>
          <w:szCs w:val="24"/>
        </w:rPr>
        <w:t>количество респондентов</w:t>
      </w:r>
    </w:p>
    <w:tbl>
      <w:tblPr>
        <w:tblStyle w:val="a4"/>
        <w:tblW w:w="0" w:type="auto"/>
        <w:tblLook w:val="04A0" w:firstRow="1" w:lastRow="0" w:firstColumn="1" w:lastColumn="0" w:noHBand="0" w:noVBand="1"/>
      </w:tblPr>
      <w:tblGrid>
        <w:gridCol w:w="2022"/>
        <w:gridCol w:w="3350"/>
        <w:gridCol w:w="2885"/>
      </w:tblGrid>
      <w:tr w:rsidR="000545DF" w:rsidRPr="00BE5D88" w:rsidTr="00CA5890">
        <w:tc>
          <w:tcPr>
            <w:tcW w:w="2022" w:type="dxa"/>
          </w:tcPr>
          <w:p w:rsidR="000545DF" w:rsidRPr="00BE5D88" w:rsidRDefault="000545DF" w:rsidP="00D70B0E">
            <w:pPr>
              <w:spacing w:line="360" w:lineRule="auto"/>
            </w:pPr>
            <w:r w:rsidRPr="00BE5D88">
              <w:t>Волна</w:t>
            </w:r>
          </w:p>
        </w:tc>
        <w:tc>
          <w:tcPr>
            <w:tcW w:w="3350" w:type="dxa"/>
          </w:tcPr>
          <w:p w:rsidR="000545DF" w:rsidRPr="00BE5D88" w:rsidRDefault="000545DF" w:rsidP="00D70B0E">
            <w:pPr>
              <w:spacing w:line="360" w:lineRule="auto"/>
              <w:rPr>
                <w:lang w:val="en-US"/>
              </w:rPr>
            </w:pPr>
            <w:r w:rsidRPr="00BE5D88">
              <w:t>Официально зарегистрированные безработные</w:t>
            </w:r>
          </w:p>
        </w:tc>
        <w:tc>
          <w:tcPr>
            <w:tcW w:w="2885" w:type="dxa"/>
          </w:tcPr>
          <w:p w:rsidR="000545DF" w:rsidRPr="00BE5D88" w:rsidRDefault="000545DF" w:rsidP="00D70B0E">
            <w:pPr>
              <w:spacing w:line="360" w:lineRule="auto"/>
            </w:pPr>
            <w:r w:rsidRPr="00BE5D88">
              <w:t>Безработные по определению МОТ</w:t>
            </w:r>
          </w:p>
        </w:tc>
      </w:tr>
      <w:tr w:rsidR="000545DF" w:rsidRPr="00BE5D88" w:rsidTr="00CA5890">
        <w:tc>
          <w:tcPr>
            <w:tcW w:w="2022" w:type="dxa"/>
          </w:tcPr>
          <w:p w:rsidR="000545DF" w:rsidRPr="00BE5D88" w:rsidRDefault="000545DF" w:rsidP="00D70B0E">
            <w:pPr>
              <w:spacing w:line="360" w:lineRule="auto"/>
            </w:pPr>
            <w:r w:rsidRPr="00BE5D88">
              <w:t>2015</w:t>
            </w:r>
          </w:p>
        </w:tc>
        <w:tc>
          <w:tcPr>
            <w:tcW w:w="3350" w:type="dxa"/>
          </w:tcPr>
          <w:p w:rsidR="000545DF" w:rsidRPr="00BE5D88" w:rsidRDefault="000545DF" w:rsidP="00D70B0E">
            <w:pPr>
              <w:spacing w:line="360" w:lineRule="auto"/>
            </w:pPr>
            <w:r w:rsidRPr="00BE5D88">
              <w:t>199</w:t>
            </w:r>
          </w:p>
        </w:tc>
        <w:tc>
          <w:tcPr>
            <w:tcW w:w="2885" w:type="dxa"/>
          </w:tcPr>
          <w:p w:rsidR="000545DF" w:rsidRPr="00BE5D88" w:rsidRDefault="000545DF" w:rsidP="00D70B0E">
            <w:pPr>
              <w:spacing w:line="360" w:lineRule="auto"/>
            </w:pPr>
            <w:r w:rsidRPr="00BE5D88">
              <w:t>781</w:t>
            </w:r>
          </w:p>
        </w:tc>
      </w:tr>
      <w:tr w:rsidR="000545DF" w:rsidRPr="00BE5D88" w:rsidTr="00CA5890">
        <w:tc>
          <w:tcPr>
            <w:tcW w:w="2022" w:type="dxa"/>
          </w:tcPr>
          <w:p w:rsidR="000545DF" w:rsidRPr="00BE5D88" w:rsidRDefault="000545DF" w:rsidP="00D70B0E">
            <w:pPr>
              <w:spacing w:line="360" w:lineRule="auto"/>
            </w:pPr>
            <w:r w:rsidRPr="00BE5D88">
              <w:t>2014</w:t>
            </w:r>
          </w:p>
        </w:tc>
        <w:tc>
          <w:tcPr>
            <w:tcW w:w="3350" w:type="dxa"/>
          </w:tcPr>
          <w:p w:rsidR="000545DF" w:rsidRPr="00BE5D88" w:rsidRDefault="000545DF" w:rsidP="00D70B0E">
            <w:pPr>
              <w:spacing w:line="360" w:lineRule="auto"/>
            </w:pPr>
            <w:r w:rsidRPr="00BE5D88">
              <w:t>125</w:t>
            </w:r>
          </w:p>
        </w:tc>
        <w:tc>
          <w:tcPr>
            <w:tcW w:w="2885" w:type="dxa"/>
          </w:tcPr>
          <w:p w:rsidR="000545DF" w:rsidRPr="00BE5D88" w:rsidRDefault="000545DF" w:rsidP="00D70B0E">
            <w:pPr>
              <w:spacing w:line="360" w:lineRule="auto"/>
            </w:pPr>
            <w:r w:rsidRPr="00BE5D88">
              <w:t>812</w:t>
            </w:r>
          </w:p>
        </w:tc>
      </w:tr>
      <w:tr w:rsidR="000545DF" w:rsidRPr="00BE5D88" w:rsidTr="00CA5890">
        <w:tc>
          <w:tcPr>
            <w:tcW w:w="2022" w:type="dxa"/>
          </w:tcPr>
          <w:p w:rsidR="000545DF" w:rsidRPr="00BE5D88" w:rsidRDefault="000545DF" w:rsidP="00D70B0E">
            <w:pPr>
              <w:spacing w:line="360" w:lineRule="auto"/>
            </w:pPr>
            <w:r w:rsidRPr="00BE5D88">
              <w:t>2013</w:t>
            </w:r>
          </w:p>
        </w:tc>
        <w:tc>
          <w:tcPr>
            <w:tcW w:w="3350" w:type="dxa"/>
          </w:tcPr>
          <w:p w:rsidR="000545DF" w:rsidRPr="00BE5D88" w:rsidRDefault="000545DF" w:rsidP="00D70B0E">
            <w:pPr>
              <w:spacing w:line="360" w:lineRule="auto"/>
            </w:pPr>
            <w:r w:rsidRPr="00BE5D88">
              <w:t>160</w:t>
            </w:r>
          </w:p>
        </w:tc>
        <w:tc>
          <w:tcPr>
            <w:tcW w:w="2885" w:type="dxa"/>
          </w:tcPr>
          <w:p w:rsidR="000545DF" w:rsidRPr="00BE5D88" w:rsidRDefault="000545DF" w:rsidP="00D70B0E">
            <w:pPr>
              <w:spacing w:line="360" w:lineRule="auto"/>
            </w:pPr>
            <w:r w:rsidRPr="00BE5D88">
              <w:t>917</w:t>
            </w:r>
          </w:p>
        </w:tc>
      </w:tr>
      <w:tr w:rsidR="000545DF" w:rsidRPr="00BE5D88" w:rsidTr="00CA5890">
        <w:tc>
          <w:tcPr>
            <w:tcW w:w="2022" w:type="dxa"/>
          </w:tcPr>
          <w:p w:rsidR="000545DF" w:rsidRPr="00BE5D88" w:rsidRDefault="000545DF" w:rsidP="00D70B0E">
            <w:pPr>
              <w:spacing w:line="360" w:lineRule="auto"/>
            </w:pPr>
            <w:r w:rsidRPr="00BE5D88">
              <w:t>2012</w:t>
            </w:r>
          </w:p>
        </w:tc>
        <w:tc>
          <w:tcPr>
            <w:tcW w:w="3350" w:type="dxa"/>
          </w:tcPr>
          <w:p w:rsidR="000545DF" w:rsidRPr="00BE5D88" w:rsidRDefault="000545DF" w:rsidP="00D70B0E">
            <w:pPr>
              <w:spacing w:line="360" w:lineRule="auto"/>
            </w:pPr>
            <w:r w:rsidRPr="00BE5D88">
              <w:t>202</w:t>
            </w:r>
          </w:p>
        </w:tc>
        <w:tc>
          <w:tcPr>
            <w:tcW w:w="2885" w:type="dxa"/>
          </w:tcPr>
          <w:p w:rsidR="000545DF" w:rsidRPr="00BE5D88" w:rsidRDefault="000545DF" w:rsidP="00D70B0E">
            <w:pPr>
              <w:spacing w:line="360" w:lineRule="auto"/>
            </w:pPr>
            <w:r w:rsidRPr="00BE5D88">
              <w:t>1103</w:t>
            </w:r>
          </w:p>
        </w:tc>
      </w:tr>
      <w:tr w:rsidR="000545DF" w:rsidRPr="00BE5D88" w:rsidTr="00CA5890">
        <w:tc>
          <w:tcPr>
            <w:tcW w:w="2022" w:type="dxa"/>
          </w:tcPr>
          <w:p w:rsidR="000545DF" w:rsidRPr="00BE5D88" w:rsidRDefault="000545DF" w:rsidP="00D70B0E">
            <w:pPr>
              <w:spacing w:line="360" w:lineRule="auto"/>
            </w:pPr>
            <w:r w:rsidRPr="00BE5D88">
              <w:t>2011</w:t>
            </w:r>
          </w:p>
        </w:tc>
        <w:tc>
          <w:tcPr>
            <w:tcW w:w="3350" w:type="dxa"/>
          </w:tcPr>
          <w:p w:rsidR="000545DF" w:rsidRPr="00BE5D88" w:rsidRDefault="000545DF" w:rsidP="00D70B0E">
            <w:pPr>
              <w:spacing w:line="360" w:lineRule="auto"/>
            </w:pPr>
            <w:r w:rsidRPr="00BE5D88">
              <w:t>227</w:t>
            </w:r>
          </w:p>
        </w:tc>
        <w:tc>
          <w:tcPr>
            <w:tcW w:w="2885" w:type="dxa"/>
          </w:tcPr>
          <w:p w:rsidR="000545DF" w:rsidRPr="00BE5D88" w:rsidRDefault="000545DF" w:rsidP="00D70B0E">
            <w:pPr>
              <w:spacing w:line="360" w:lineRule="auto"/>
            </w:pPr>
            <w:r w:rsidRPr="00BE5D88">
              <w:t>1145</w:t>
            </w:r>
          </w:p>
        </w:tc>
      </w:tr>
      <w:tr w:rsidR="000545DF" w:rsidRPr="00BE5D88" w:rsidTr="00CA5890">
        <w:tc>
          <w:tcPr>
            <w:tcW w:w="2022" w:type="dxa"/>
          </w:tcPr>
          <w:p w:rsidR="000545DF" w:rsidRPr="00BE5D88" w:rsidRDefault="000545DF" w:rsidP="00D70B0E">
            <w:pPr>
              <w:spacing w:line="360" w:lineRule="auto"/>
            </w:pPr>
            <w:r w:rsidRPr="00BE5D88">
              <w:t>2010</w:t>
            </w:r>
          </w:p>
        </w:tc>
        <w:tc>
          <w:tcPr>
            <w:tcW w:w="3350" w:type="dxa"/>
          </w:tcPr>
          <w:p w:rsidR="000545DF" w:rsidRPr="00BE5D88" w:rsidRDefault="000545DF" w:rsidP="00D70B0E">
            <w:pPr>
              <w:spacing w:line="360" w:lineRule="auto"/>
            </w:pPr>
            <w:r w:rsidRPr="00BE5D88">
              <w:t>214</w:t>
            </w:r>
          </w:p>
        </w:tc>
        <w:tc>
          <w:tcPr>
            <w:tcW w:w="2885" w:type="dxa"/>
          </w:tcPr>
          <w:p w:rsidR="000545DF" w:rsidRPr="00BE5D88" w:rsidRDefault="000545DF" w:rsidP="00D70B0E">
            <w:pPr>
              <w:spacing w:line="360" w:lineRule="auto"/>
            </w:pPr>
            <w:r w:rsidRPr="00BE5D88">
              <w:t>1117</w:t>
            </w:r>
          </w:p>
        </w:tc>
      </w:tr>
      <w:tr w:rsidR="000545DF" w:rsidRPr="00BE5D88" w:rsidTr="00CA5890">
        <w:tc>
          <w:tcPr>
            <w:tcW w:w="2022" w:type="dxa"/>
          </w:tcPr>
          <w:p w:rsidR="000545DF" w:rsidRPr="00BE5D88" w:rsidRDefault="000545DF" w:rsidP="00D70B0E">
            <w:pPr>
              <w:spacing w:line="360" w:lineRule="auto"/>
            </w:pPr>
            <w:r w:rsidRPr="00BE5D88">
              <w:t>2009</w:t>
            </w:r>
          </w:p>
        </w:tc>
        <w:tc>
          <w:tcPr>
            <w:tcW w:w="3350" w:type="dxa"/>
          </w:tcPr>
          <w:p w:rsidR="000545DF" w:rsidRPr="00BE5D88" w:rsidRDefault="000545DF" w:rsidP="00D70B0E">
            <w:pPr>
              <w:spacing w:line="360" w:lineRule="auto"/>
            </w:pPr>
            <w:r w:rsidRPr="00BE5D88">
              <w:t>153</w:t>
            </w:r>
          </w:p>
        </w:tc>
        <w:tc>
          <w:tcPr>
            <w:tcW w:w="2885" w:type="dxa"/>
          </w:tcPr>
          <w:p w:rsidR="000545DF" w:rsidRPr="00BE5D88" w:rsidRDefault="000545DF" w:rsidP="00D70B0E">
            <w:pPr>
              <w:spacing w:line="360" w:lineRule="auto"/>
            </w:pPr>
            <w:r w:rsidRPr="00BE5D88">
              <w:t>694</w:t>
            </w:r>
          </w:p>
        </w:tc>
      </w:tr>
      <w:tr w:rsidR="000545DF" w:rsidRPr="00BE5D88" w:rsidTr="00CA5890">
        <w:tc>
          <w:tcPr>
            <w:tcW w:w="2022" w:type="dxa"/>
          </w:tcPr>
          <w:p w:rsidR="000545DF" w:rsidRPr="00BE5D88" w:rsidRDefault="000545DF" w:rsidP="00D70B0E">
            <w:pPr>
              <w:spacing w:line="360" w:lineRule="auto"/>
            </w:pPr>
            <w:r w:rsidRPr="00BE5D88">
              <w:t>2008</w:t>
            </w:r>
          </w:p>
        </w:tc>
        <w:tc>
          <w:tcPr>
            <w:tcW w:w="3350" w:type="dxa"/>
          </w:tcPr>
          <w:p w:rsidR="000545DF" w:rsidRPr="00BE5D88" w:rsidRDefault="000545DF" w:rsidP="00D70B0E">
            <w:pPr>
              <w:spacing w:line="360" w:lineRule="auto"/>
            </w:pPr>
            <w:r w:rsidRPr="00BE5D88">
              <w:t>80</w:t>
            </w:r>
          </w:p>
        </w:tc>
        <w:tc>
          <w:tcPr>
            <w:tcW w:w="2885" w:type="dxa"/>
          </w:tcPr>
          <w:p w:rsidR="000545DF" w:rsidRPr="00BE5D88" w:rsidRDefault="000545DF" w:rsidP="00D70B0E">
            <w:pPr>
              <w:spacing w:line="360" w:lineRule="auto"/>
            </w:pPr>
            <w:r w:rsidRPr="00BE5D88">
              <w:t>639</w:t>
            </w:r>
          </w:p>
        </w:tc>
      </w:tr>
      <w:tr w:rsidR="000545DF" w:rsidRPr="00BE5D88" w:rsidTr="00CA5890">
        <w:tc>
          <w:tcPr>
            <w:tcW w:w="2022" w:type="dxa"/>
          </w:tcPr>
          <w:p w:rsidR="000545DF" w:rsidRPr="00BE5D88" w:rsidRDefault="000545DF" w:rsidP="00D70B0E">
            <w:pPr>
              <w:spacing w:line="360" w:lineRule="auto"/>
            </w:pPr>
            <w:r w:rsidRPr="00BE5D88">
              <w:t>2007</w:t>
            </w:r>
          </w:p>
        </w:tc>
        <w:tc>
          <w:tcPr>
            <w:tcW w:w="3350" w:type="dxa"/>
          </w:tcPr>
          <w:p w:rsidR="000545DF" w:rsidRPr="00BE5D88" w:rsidRDefault="000545DF" w:rsidP="00D70B0E">
            <w:pPr>
              <w:spacing w:line="360" w:lineRule="auto"/>
            </w:pPr>
            <w:r w:rsidRPr="00BE5D88">
              <w:t>125</w:t>
            </w:r>
          </w:p>
        </w:tc>
        <w:tc>
          <w:tcPr>
            <w:tcW w:w="2885" w:type="dxa"/>
          </w:tcPr>
          <w:p w:rsidR="000545DF" w:rsidRPr="00BE5D88" w:rsidRDefault="000545DF" w:rsidP="00D70B0E">
            <w:pPr>
              <w:spacing w:line="360" w:lineRule="auto"/>
            </w:pPr>
            <w:r w:rsidRPr="00BE5D88">
              <w:t>715</w:t>
            </w:r>
          </w:p>
        </w:tc>
      </w:tr>
      <w:tr w:rsidR="000545DF" w:rsidRPr="00BE5D88" w:rsidTr="00CA5890">
        <w:tc>
          <w:tcPr>
            <w:tcW w:w="2022" w:type="dxa"/>
          </w:tcPr>
          <w:p w:rsidR="000545DF" w:rsidRPr="00BE5D88" w:rsidRDefault="000545DF" w:rsidP="00D70B0E">
            <w:pPr>
              <w:spacing w:line="360" w:lineRule="auto"/>
            </w:pPr>
            <w:r w:rsidRPr="00BE5D88">
              <w:t>2006</w:t>
            </w:r>
          </w:p>
        </w:tc>
        <w:tc>
          <w:tcPr>
            <w:tcW w:w="3350" w:type="dxa"/>
          </w:tcPr>
          <w:p w:rsidR="000545DF" w:rsidRPr="00BE5D88" w:rsidRDefault="000545DF" w:rsidP="00D70B0E">
            <w:pPr>
              <w:spacing w:line="360" w:lineRule="auto"/>
            </w:pPr>
            <w:r w:rsidRPr="00BE5D88">
              <w:t>94</w:t>
            </w:r>
          </w:p>
        </w:tc>
        <w:tc>
          <w:tcPr>
            <w:tcW w:w="2885" w:type="dxa"/>
          </w:tcPr>
          <w:p w:rsidR="000545DF" w:rsidRPr="00BE5D88" w:rsidRDefault="000545DF" w:rsidP="00D70B0E">
            <w:pPr>
              <w:spacing w:line="360" w:lineRule="auto"/>
            </w:pPr>
            <w:r w:rsidRPr="00BE5D88">
              <w:t>917</w:t>
            </w:r>
          </w:p>
        </w:tc>
      </w:tr>
    </w:tbl>
    <w:p w:rsidR="000545DF" w:rsidRPr="00BE5D88" w:rsidRDefault="000545DF" w:rsidP="00C11ACE">
      <w:pPr>
        <w:spacing w:after="0" w:line="360" w:lineRule="auto"/>
        <w:ind w:firstLine="708"/>
        <w:jc w:val="both"/>
        <w:rPr>
          <w:rFonts w:ascii="Times New Roman" w:eastAsia="Calibri" w:hAnsi="Times New Roman" w:cs="Times New Roman"/>
          <w:sz w:val="24"/>
          <w:szCs w:val="24"/>
        </w:rPr>
      </w:pPr>
      <w:r w:rsidRPr="00BE5D88">
        <w:rPr>
          <w:rFonts w:ascii="Times New Roman" w:eastAsia="Calibri" w:hAnsi="Times New Roman" w:cs="Times New Roman"/>
          <w:sz w:val="24"/>
          <w:szCs w:val="24"/>
        </w:rPr>
        <w:t xml:space="preserve">Как видно из </w:t>
      </w:r>
      <w:r w:rsidR="00C11ACE">
        <w:rPr>
          <w:rFonts w:ascii="Times New Roman" w:eastAsia="Calibri" w:hAnsi="Times New Roman" w:cs="Times New Roman"/>
          <w:sz w:val="24"/>
          <w:szCs w:val="24"/>
        </w:rPr>
        <w:t>Т</w:t>
      </w:r>
      <w:r w:rsidRPr="00BE5D88">
        <w:rPr>
          <w:rFonts w:ascii="Times New Roman" w:eastAsia="Calibri" w:hAnsi="Times New Roman" w:cs="Times New Roman"/>
          <w:sz w:val="24"/>
          <w:szCs w:val="24"/>
        </w:rPr>
        <w:t xml:space="preserve">аблицы </w:t>
      </w:r>
      <w:r w:rsidR="00C11ACE">
        <w:rPr>
          <w:rFonts w:ascii="Times New Roman" w:eastAsia="Calibri" w:hAnsi="Times New Roman" w:cs="Times New Roman"/>
          <w:sz w:val="24"/>
          <w:szCs w:val="24"/>
        </w:rPr>
        <w:t>3</w:t>
      </w:r>
      <w:r w:rsidRPr="00BE5D88">
        <w:rPr>
          <w:rFonts w:ascii="Times New Roman" w:eastAsia="Calibri" w:hAnsi="Times New Roman" w:cs="Times New Roman"/>
          <w:sz w:val="24"/>
          <w:szCs w:val="24"/>
        </w:rPr>
        <w:t xml:space="preserve">, количество официально зарегистрированных безработных в базе РМЭЗ очень невелико, и это накладывает ограничения на возможности применения методов анализа данных. Фактически единственным возможным вариантом являются в данном случае методы непараметрической статистики (критерий Манна-Уитни, дисперсионный анализ Краскала-Уоллеса и коэффициенты ранговой корреляции (будет применен коэффициент ρ Спирмена). </w:t>
      </w:r>
    </w:p>
    <w:p w:rsidR="000545DF" w:rsidRPr="00BE5D88" w:rsidRDefault="000545DF" w:rsidP="00C11ACE">
      <w:pPr>
        <w:spacing w:after="0" w:line="360" w:lineRule="auto"/>
        <w:ind w:firstLine="708"/>
        <w:jc w:val="both"/>
        <w:rPr>
          <w:rFonts w:ascii="Times New Roman" w:eastAsia="Calibri" w:hAnsi="Times New Roman" w:cs="Times New Roman"/>
          <w:sz w:val="24"/>
          <w:szCs w:val="24"/>
        </w:rPr>
      </w:pPr>
      <w:r w:rsidRPr="00BE5D88">
        <w:rPr>
          <w:rFonts w:ascii="Times New Roman" w:eastAsia="Calibri" w:hAnsi="Times New Roman" w:cs="Times New Roman"/>
          <w:sz w:val="24"/>
          <w:szCs w:val="24"/>
        </w:rPr>
        <w:t>В качестве зависимой переменной мы рассмотрим ответ на вопрос «Сколько времени [в месяцах] Вы ищете (другую) работу?». В качестве независимых переменных нами будут рассмотрены пол (мужской и женский), возраст (в годах), пол во взаимодействии с возрастом, семейное положение (Никогда в браке не состояли, Состоите в зарегистрированном браке, Живете вместе, но не зарегистрированы, Разведены и в браке не состоите и другое), образование (Неоконченное среднее, Среднее и среднее специальное, Законченное высшее) и наличие детей до 18 лет.</w:t>
      </w:r>
    </w:p>
    <w:p w:rsidR="000545DF" w:rsidRPr="00BE5D88" w:rsidRDefault="00BE5D88" w:rsidP="00D70B0E">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Таблица</w:t>
      </w:r>
      <w:r w:rsidR="009F1F7B" w:rsidRPr="00BE5D88">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000545DF" w:rsidRPr="00BE5D88">
        <w:rPr>
          <w:rFonts w:ascii="Times New Roman" w:eastAsia="Calibri" w:hAnsi="Times New Roman" w:cs="Times New Roman"/>
          <w:sz w:val="24"/>
          <w:szCs w:val="24"/>
        </w:rPr>
        <w:t xml:space="preserve"> Непараметрические модели для длительности безработицы в месяцах. Безработные, официально зарегистрированные в центрах занятости.</w:t>
      </w:r>
    </w:p>
    <w:tbl>
      <w:tblPr>
        <w:tblStyle w:val="a4"/>
        <w:tblpPr w:leftFromText="180" w:rightFromText="180" w:vertAnchor="text" w:horzAnchor="margin" w:tblpXSpec="center" w:tblpY="260"/>
        <w:tblW w:w="4911" w:type="pct"/>
        <w:tblLook w:val="04A0" w:firstRow="1" w:lastRow="0" w:firstColumn="1" w:lastColumn="0" w:noHBand="0" w:noVBand="1"/>
      </w:tblPr>
      <w:tblGrid>
        <w:gridCol w:w="758"/>
        <w:gridCol w:w="610"/>
        <w:gridCol w:w="1429"/>
        <w:gridCol w:w="757"/>
        <w:gridCol w:w="688"/>
        <w:gridCol w:w="656"/>
        <w:gridCol w:w="630"/>
        <w:gridCol w:w="757"/>
        <w:gridCol w:w="677"/>
        <w:gridCol w:w="587"/>
        <w:gridCol w:w="587"/>
        <w:gridCol w:w="677"/>
        <w:gridCol w:w="587"/>
      </w:tblGrid>
      <w:tr w:rsidR="000545DF" w:rsidRPr="00BE5D88" w:rsidTr="00CA5890">
        <w:tc>
          <w:tcPr>
            <w:tcW w:w="728" w:type="pct"/>
            <w:gridSpan w:val="2"/>
            <w:vMerge w:val="restart"/>
          </w:tcPr>
          <w:p w:rsidR="000545DF" w:rsidRPr="00BE5D88" w:rsidRDefault="000545DF" w:rsidP="00D70B0E">
            <w:pPr>
              <w:spacing w:line="360" w:lineRule="auto"/>
              <w:rPr>
                <w:sz w:val="16"/>
                <w:szCs w:val="16"/>
              </w:rPr>
            </w:pPr>
            <w:r w:rsidRPr="00BE5D88">
              <w:rPr>
                <w:sz w:val="16"/>
                <w:szCs w:val="16"/>
              </w:rPr>
              <w:t>Фактор</w:t>
            </w:r>
          </w:p>
        </w:tc>
        <w:tc>
          <w:tcPr>
            <w:tcW w:w="789" w:type="pct"/>
            <w:vMerge w:val="restart"/>
          </w:tcPr>
          <w:p w:rsidR="000545DF" w:rsidRPr="00BE5D88" w:rsidRDefault="000545DF" w:rsidP="00D70B0E">
            <w:pPr>
              <w:spacing w:line="360" w:lineRule="auto"/>
              <w:rPr>
                <w:sz w:val="16"/>
                <w:szCs w:val="16"/>
              </w:rPr>
            </w:pPr>
            <w:r w:rsidRPr="00BE5D88">
              <w:rPr>
                <w:sz w:val="16"/>
                <w:szCs w:val="16"/>
              </w:rPr>
              <w:t>Тест</w:t>
            </w:r>
          </w:p>
        </w:tc>
        <w:tc>
          <w:tcPr>
            <w:tcW w:w="3483" w:type="pct"/>
            <w:gridSpan w:val="10"/>
            <w:vAlign w:val="center"/>
          </w:tcPr>
          <w:p w:rsidR="000545DF" w:rsidRPr="00BE5D88" w:rsidRDefault="000545DF" w:rsidP="00D70B0E">
            <w:pPr>
              <w:spacing w:line="360" w:lineRule="auto"/>
              <w:jc w:val="center"/>
              <w:rPr>
                <w:sz w:val="16"/>
                <w:szCs w:val="16"/>
              </w:rPr>
            </w:pPr>
            <w:r w:rsidRPr="00BE5D88">
              <w:rPr>
                <w:sz w:val="16"/>
                <w:szCs w:val="16"/>
              </w:rPr>
              <w:t>Волна</w:t>
            </w:r>
          </w:p>
        </w:tc>
      </w:tr>
      <w:tr w:rsidR="000545DF" w:rsidRPr="00BE5D88" w:rsidTr="00CA5890">
        <w:tc>
          <w:tcPr>
            <w:tcW w:w="728" w:type="pct"/>
            <w:gridSpan w:val="2"/>
            <w:vMerge/>
          </w:tcPr>
          <w:p w:rsidR="000545DF" w:rsidRPr="00BE5D88" w:rsidRDefault="000545DF" w:rsidP="00D70B0E">
            <w:pPr>
              <w:spacing w:line="360" w:lineRule="auto"/>
              <w:rPr>
                <w:sz w:val="16"/>
                <w:szCs w:val="16"/>
              </w:rPr>
            </w:pPr>
          </w:p>
        </w:tc>
        <w:tc>
          <w:tcPr>
            <w:tcW w:w="789" w:type="pct"/>
            <w:vMerge/>
          </w:tcPr>
          <w:p w:rsidR="000545DF" w:rsidRPr="00BE5D88" w:rsidRDefault="000545DF" w:rsidP="00D70B0E">
            <w:pPr>
              <w:spacing w:line="360" w:lineRule="auto"/>
              <w:rPr>
                <w:sz w:val="16"/>
                <w:szCs w:val="16"/>
              </w:rPr>
            </w:pPr>
          </w:p>
        </w:tc>
        <w:tc>
          <w:tcPr>
            <w:tcW w:w="375" w:type="pct"/>
          </w:tcPr>
          <w:p w:rsidR="000545DF" w:rsidRPr="00BE5D88" w:rsidRDefault="000545DF" w:rsidP="00D70B0E">
            <w:pPr>
              <w:spacing w:line="360" w:lineRule="auto"/>
              <w:rPr>
                <w:sz w:val="16"/>
                <w:szCs w:val="16"/>
              </w:rPr>
            </w:pPr>
            <w:r w:rsidRPr="00BE5D88">
              <w:rPr>
                <w:sz w:val="16"/>
                <w:szCs w:val="16"/>
              </w:rPr>
              <w:t>2015</w:t>
            </w:r>
          </w:p>
        </w:tc>
        <w:tc>
          <w:tcPr>
            <w:tcW w:w="394" w:type="pct"/>
          </w:tcPr>
          <w:p w:rsidR="000545DF" w:rsidRPr="00BE5D88" w:rsidRDefault="000545DF" w:rsidP="00D70B0E">
            <w:pPr>
              <w:spacing w:line="360" w:lineRule="auto"/>
              <w:rPr>
                <w:sz w:val="16"/>
                <w:szCs w:val="16"/>
                <w:lang w:val="en-US"/>
              </w:rPr>
            </w:pPr>
            <w:r w:rsidRPr="00BE5D88">
              <w:rPr>
                <w:sz w:val="16"/>
                <w:szCs w:val="16"/>
                <w:lang w:val="en-US"/>
              </w:rPr>
              <w:t>2014</w:t>
            </w:r>
          </w:p>
        </w:tc>
        <w:tc>
          <w:tcPr>
            <w:tcW w:w="362" w:type="pct"/>
          </w:tcPr>
          <w:p w:rsidR="000545DF" w:rsidRPr="00BE5D88" w:rsidRDefault="000545DF" w:rsidP="00D70B0E">
            <w:pPr>
              <w:spacing w:line="360" w:lineRule="auto"/>
              <w:rPr>
                <w:sz w:val="16"/>
                <w:szCs w:val="16"/>
                <w:lang w:val="en-US"/>
              </w:rPr>
            </w:pPr>
            <w:r w:rsidRPr="00BE5D88">
              <w:rPr>
                <w:sz w:val="16"/>
                <w:szCs w:val="16"/>
                <w:lang w:val="en-US"/>
              </w:rPr>
              <w:t>2013</w:t>
            </w:r>
          </w:p>
        </w:tc>
        <w:tc>
          <w:tcPr>
            <w:tcW w:w="312" w:type="pct"/>
          </w:tcPr>
          <w:p w:rsidR="000545DF" w:rsidRPr="00BE5D88" w:rsidRDefault="000545DF" w:rsidP="00D70B0E">
            <w:pPr>
              <w:spacing w:line="360" w:lineRule="auto"/>
              <w:rPr>
                <w:sz w:val="16"/>
                <w:szCs w:val="16"/>
                <w:lang w:val="en-US"/>
              </w:rPr>
            </w:pPr>
            <w:r w:rsidRPr="00BE5D88">
              <w:rPr>
                <w:sz w:val="16"/>
                <w:szCs w:val="16"/>
                <w:lang w:val="en-US"/>
              </w:rPr>
              <w:t>2012</w:t>
            </w:r>
          </w:p>
        </w:tc>
        <w:tc>
          <w:tcPr>
            <w:tcW w:w="375" w:type="pct"/>
          </w:tcPr>
          <w:p w:rsidR="000545DF" w:rsidRPr="00BE5D88" w:rsidRDefault="000545DF" w:rsidP="00D70B0E">
            <w:pPr>
              <w:spacing w:line="360" w:lineRule="auto"/>
              <w:rPr>
                <w:sz w:val="16"/>
                <w:szCs w:val="16"/>
                <w:lang w:val="en-US"/>
              </w:rPr>
            </w:pPr>
            <w:r w:rsidRPr="00BE5D88">
              <w:rPr>
                <w:sz w:val="16"/>
                <w:szCs w:val="16"/>
                <w:lang w:val="en-US"/>
              </w:rPr>
              <w:t>2011</w:t>
            </w:r>
          </w:p>
        </w:tc>
        <w:tc>
          <w:tcPr>
            <w:tcW w:w="335" w:type="pct"/>
          </w:tcPr>
          <w:p w:rsidR="000545DF" w:rsidRPr="00BE5D88" w:rsidRDefault="000545DF" w:rsidP="00D70B0E">
            <w:pPr>
              <w:spacing w:line="360" w:lineRule="auto"/>
              <w:rPr>
                <w:sz w:val="16"/>
                <w:szCs w:val="16"/>
                <w:lang w:val="en-US"/>
              </w:rPr>
            </w:pPr>
            <w:r w:rsidRPr="00BE5D88">
              <w:rPr>
                <w:sz w:val="16"/>
                <w:szCs w:val="16"/>
                <w:lang w:val="en-US"/>
              </w:rPr>
              <w:t>2010</w:t>
            </w:r>
          </w:p>
        </w:tc>
        <w:tc>
          <w:tcPr>
            <w:tcW w:w="316" w:type="pct"/>
          </w:tcPr>
          <w:p w:rsidR="000545DF" w:rsidRPr="00BE5D88" w:rsidRDefault="000545DF" w:rsidP="00D70B0E">
            <w:pPr>
              <w:spacing w:line="360" w:lineRule="auto"/>
              <w:rPr>
                <w:sz w:val="16"/>
                <w:szCs w:val="16"/>
                <w:lang w:val="en-US"/>
              </w:rPr>
            </w:pPr>
            <w:r w:rsidRPr="00BE5D88">
              <w:rPr>
                <w:sz w:val="16"/>
                <w:szCs w:val="16"/>
                <w:lang w:val="en-US"/>
              </w:rPr>
              <w:t>2009</w:t>
            </w:r>
          </w:p>
        </w:tc>
        <w:tc>
          <w:tcPr>
            <w:tcW w:w="375" w:type="pct"/>
          </w:tcPr>
          <w:p w:rsidR="000545DF" w:rsidRPr="00BE5D88" w:rsidRDefault="000545DF" w:rsidP="00D70B0E">
            <w:pPr>
              <w:spacing w:line="360" w:lineRule="auto"/>
              <w:rPr>
                <w:sz w:val="16"/>
                <w:szCs w:val="16"/>
                <w:lang w:val="en-US"/>
              </w:rPr>
            </w:pPr>
            <w:r w:rsidRPr="00BE5D88">
              <w:rPr>
                <w:sz w:val="16"/>
                <w:szCs w:val="16"/>
                <w:lang w:val="en-US"/>
              </w:rPr>
              <w:t>2008</w:t>
            </w:r>
          </w:p>
        </w:tc>
        <w:tc>
          <w:tcPr>
            <w:tcW w:w="335" w:type="pct"/>
          </w:tcPr>
          <w:p w:rsidR="000545DF" w:rsidRPr="00BE5D88" w:rsidRDefault="000545DF" w:rsidP="00D70B0E">
            <w:pPr>
              <w:spacing w:line="360" w:lineRule="auto"/>
              <w:rPr>
                <w:sz w:val="16"/>
                <w:szCs w:val="16"/>
                <w:lang w:val="en-US"/>
              </w:rPr>
            </w:pPr>
            <w:r w:rsidRPr="00BE5D88">
              <w:rPr>
                <w:sz w:val="16"/>
                <w:szCs w:val="16"/>
                <w:lang w:val="en-US"/>
              </w:rPr>
              <w:t>2007</w:t>
            </w:r>
          </w:p>
        </w:tc>
        <w:tc>
          <w:tcPr>
            <w:tcW w:w="303" w:type="pct"/>
          </w:tcPr>
          <w:p w:rsidR="000545DF" w:rsidRPr="00BE5D88" w:rsidRDefault="000545DF" w:rsidP="00D70B0E">
            <w:pPr>
              <w:spacing w:line="360" w:lineRule="auto"/>
              <w:rPr>
                <w:sz w:val="16"/>
                <w:szCs w:val="16"/>
                <w:lang w:val="en-US"/>
              </w:rPr>
            </w:pPr>
            <w:r w:rsidRPr="00BE5D88">
              <w:rPr>
                <w:sz w:val="16"/>
                <w:szCs w:val="16"/>
                <w:lang w:val="en-US"/>
              </w:rPr>
              <w:t>2006</w:t>
            </w:r>
          </w:p>
        </w:tc>
      </w:tr>
      <w:tr w:rsidR="000545DF" w:rsidRPr="00BE5D88" w:rsidTr="00CA5890">
        <w:tc>
          <w:tcPr>
            <w:tcW w:w="728" w:type="pct"/>
            <w:gridSpan w:val="2"/>
          </w:tcPr>
          <w:p w:rsidR="000545DF" w:rsidRPr="00BE5D88" w:rsidRDefault="000545DF" w:rsidP="00D70B0E">
            <w:pPr>
              <w:spacing w:line="360" w:lineRule="auto"/>
              <w:rPr>
                <w:sz w:val="16"/>
                <w:szCs w:val="16"/>
              </w:rPr>
            </w:pPr>
            <w:r w:rsidRPr="00BE5D88">
              <w:rPr>
                <w:sz w:val="16"/>
                <w:szCs w:val="16"/>
              </w:rPr>
              <w:t>пол</w:t>
            </w:r>
          </w:p>
        </w:tc>
        <w:tc>
          <w:tcPr>
            <w:tcW w:w="789" w:type="pct"/>
          </w:tcPr>
          <w:p w:rsidR="000545DF" w:rsidRPr="00BE5D88" w:rsidRDefault="000545DF" w:rsidP="00D70B0E">
            <w:pPr>
              <w:spacing w:line="360" w:lineRule="auto"/>
              <w:rPr>
                <w:sz w:val="16"/>
                <w:szCs w:val="16"/>
              </w:rPr>
            </w:pPr>
            <w:r w:rsidRPr="00BE5D88">
              <w:rPr>
                <w:sz w:val="16"/>
                <w:szCs w:val="16"/>
              </w:rPr>
              <w:t>Критерий Манна-Уитни</w:t>
            </w:r>
          </w:p>
        </w:tc>
        <w:tc>
          <w:tcPr>
            <w:tcW w:w="375" w:type="pct"/>
          </w:tcPr>
          <w:p w:rsidR="000545DF" w:rsidRPr="00BE5D88" w:rsidRDefault="000545DF" w:rsidP="00D70B0E">
            <w:pPr>
              <w:spacing w:line="360" w:lineRule="auto"/>
              <w:rPr>
                <w:sz w:val="16"/>
                <w:szCs w:val="16"/>
                <w:lang w:val="en-US"/>
              </w:rPr>
            </w:pPr>
            <w:r w:rsidRPr="00BE5D88">
              <w:rPr>
                <w:sz w:val="16"/>
                <w:szCs w:val="16"/>
                <w:lang w:val="en-US"/>
              </w:rPr>
              <w:t>p&gt;0,1</w:t>
            </w:r>
          </w:p>
        </w:tc>
        <w:tc>
          <w:tcPr>
            <w:tcW w:w="394" w:type="pct"/>
          </w:tcPr>
          <w:p w:rsidR="000545DF" w:rsidRPr="00BE5D88" w:rsidRDefault="000545DF" w:rsidP="00D70B0E">
            <w:pPr>
              <w:spacing w:line="360" w:lineRule="auto"/>
              <w:rPr>
                <w:sz w:val="16"/>
                <w:szCs w:val="16"/>
              </w:rPr>
            </w:pPr>
            <w:r w:rsidRPr="00BE5D88">
              <w:rPr>
                <w:sz w:val="16"/>
                <w:szCs w:val="16"/>
              </w:rPr>
              <w:t>p&gt;0,1</w:t>
            </w:r>
          </w:p>
        </w:tc>
        <w:tc>
          <w:tcPr>
            <w:tcW w:w="362" w:type="pct"/>
          </w:tcPr>
          <w:p w:rsidR="000545DF" w:rsidRPr="00BE5D88" w:rsidRDefault="000545DF" w:rsidP="00D70B0E">
            <w:pPr>
              <w:spacing w:line="360" w:lineRule="auto"/>
              <w:rPr>
                <w:sz w:val="16"/>
                <w:szCs w:val="16"/>
              </w:rPr>
            </w:pPr>
            <w:r w:rsidRPr="00BE5D88">
              <w:rPr>
                <w:sz w:val="16"/>
                <w:szCs w:val="16"/>
              </w:rPr>
              <w:t>p&gt;0,1</w:t>
            </w:r>
          </w:p>
        </w:tc>
        <w:tc>
          <w:tcPr>
            <w:tcW w:w="312" w:type="pct"/>
          </w:tcPr>
          <w:p w:rsidR="000545DF" w:rsidRPr="00BE5D88" w:rsidRDefault="000545DF" w:rsidP="00D70B0E">
            <w:pPr>
              <w:spacing w:line="360" w:lineRule="auto"/>
              <w:rPr>
                <w:sz w:val="16"/>
                <w:szCs w:val="16"/>
              </w:rPr>
            </w:pPr>
            <w:r w:rsidRPr="00BE5D88">
              <w:rPr>
                <w:sz w:val="16"/>
                <w:szCs w:val="16"/>
              </w:rPr>
              <w:t>p&gt;0,1</w:t>
            </w:r>
          </w:p>
        </w:tc>
        <w:tc>
          <w:tcPr>
            <w:tcW w:w="375" w:type="pct"/>
          </w:tcPr>
          <w:p w:rsidR="000545DF" w:rsidRPr="00BE5D88" w:rsidRDefault="000545DF" w:rsidP="00D70B0E">
            <w:pPr>
              <w:spacing w:line="360" w:lineRule="auto"/>
              <w:rPr>
                <w:sz w:val="16"/>
                <w:szCs w:val="16"/>
              </w:rPr>
            </w:pPr>
            <w:r w:rsidRPr="00BE5D88">
              <w:rPr>
                <w:sz w:val="16"/>
                <w:szCs w:val="16"/>
              </w:rPr>
              <w:t>p&gt;0,1</w:t>
            </w:r>
          </w:p>
        </w:tc>
        <w:tc>
          <w:tcPr>
            <w:tcW w:w="335" w:type="pct"/>
          </w:tcPr>
          <w:p w:rsidR="000545DF" w:rsidRPr="00BE5D88" w:rsidRDefault="000545DF" w:rsidP="00D70B0E">
            <w:pPr>
              <w:spacing w:line="360" w:lineRule="auto"/>
              <w:rPr>
                <w:b/>
                <w:sz w:val="16"/>
                <w:szCs w:val="16"/>
                <w:lang w:val="en-US"/>
              </w:rPr>
            </w:pPr>
            <w:r w:rsidRPr="00BE5D88">
              <w:rPr>
                <w:b/>
                <w:sz w:val="16"/>
                <w:szCs w:val="16"/>
                <w:lang w:val="en-US"/>
              </w:rPr>
              <w:t>p&lt;</w:t>
            </w:r>
            <w:r w:rsidRPr="00BE5D88">
              <w:rPr>
                <w:b/>
                <w:sz w:val="16"/>
                <w:szCs w:val="16"/>
              </w:rPr>
              <w:t>0,</w:t>
            </w:r>
            <w:r w:rsidRPr="00BE5D88">
              <w:rPr>
                <w:b/>
                <w:sz w:val="16"/>
                <w:szCs w:val="16"/>
                <w:lang w:val="en-US"/>
              </w:rPr>
              <w:t>01</w:t>
            </w:r>
          </w:p>
        </w:tc>
        <w:tc>
          <w:tcPr>
            <w:tcW w:w="316" w:type="pct"/>
          </w:tcPr>
          <w:p w:rsidR="000545DF" w:rsidRPr="00BE5D88" w:rsidRDefault="000545DF" w:rsidP="00D70B0E">
            <w:pPr>
              <w:spacing w:line="360" w:lineRule="auto"/>
              <w:rPr>
                <w:sz w:val="16"/>
                <w:szCs w:val="16"/>
              </w:rPr>
            </w:pPr>
            <w:r w:rsidRPr="00BE5D88">
              <w:rPr>
                <w:sz w:val="16"/>
                <w:szCs w:val="16"/>
              </w:rPr>
              <w:t>p&gt;0,1</w:t>
            </w:r>
          </w:p>
        </w:tc>
        <w:tc>
          <w:tcPr>
            <w:tcW w:w="375" w:type="pct"/>
          </w:tcPr>
          <w:p w:rsidR="000545DF" w:rsidRPr="00BE5D88" w:rsidRDefault="000545DF" w:rsidP="00D70B0E">
            <w:pPr>
              <w:spacing w:line="360" w:lineRule="auto"/>
              <w:rPr>
                <w:sz w:val="16"/>
                <w:szCs w:val="16"/>
              </w:rPr>
            </w:pPr>
            <w:r w:rsidRPr="00BE5D88">
              <w:rPr>
                <w:sz w:val="16"/>
                <w:szCs w:val="16"/>
              </w:rPr>
              <w:t>p&gt;0,1</w:t>
            </w:r>
          </w:p>
        </w:tc>
        <w:tc>
          <w:tcPr>
            <w:tcW w:w="335" w:type="pct"/>
          </w:tcPr>
          <w:p w:rsidR="000545DF" w:rsidRPr="00BE5D88" w:rsidRDefault="000545DF" w:rsidP="00D70B0E">
            <w:pPr>
              <w:spacing w:line="360" w:lineRule="auto"/>
              <w:rPr>
                <w:b/>
                <w:sz w:val="16"/>
                <w:szCs w:val="16"/>
                <w:lang w:val="en-US"/>
              </w:rPr>
            </w:pPr>
            <w:r w:rsidRPr="00BE5D88">
              <w:rPr>
                <w:b/>
                <w:sz w:val="16"/>
                <w:szCs w:val="16"/>
                <w:lang w:val="en-US"/>
              </w:rPr>
              <w:t>p&lt;</w:t>
            </w:r>
            <w:r w:rsidRPr="00BE5D88">
              <w:rPr>
                <w:b/>
                <w:sz w:val="16"/>
                <w:szCs w:val="16"/>
              </w:rPr>
              <w:t>0,</w:t>
            </w:r>
            <w:r w:rsidRPr="00BE5D88">
              <w:rPr>
                <w:b/>
                <w:sz w:val="16"/>
                <w:szCs w:val="16"/>
                <w:lang w:val="en-US"/>
              </w:rPr>
              <w:t>05</w:t>
            </w:r>
          </w:p>
        </w:tc>
        <w:tc>
          <w:tcPr>
            <w:tcW w:w="303" w:type="pct"/>
          </w:tcPr>
          <w:p w:rsidR="000545DF" w:rsidRPr="00BE5D88" w:rsidRDefault="000545DF" w:rsidP="00D70B0E">
            <w:pPr>
              <w:spacing w:line="360" w:lineRule="auto"/>
              <w:rPr>
                <w:sz w:val="16"/>
                <w:szCs w:val="16"/>
              </w:rPr>
            </w:pPr>
            <w:r w:rsidRPr="00BE5D88">
              <w:rPr>
                <w:sz w:val="16"/>
                <w:szCs w:val="16"/>
              </w:rPr>
              <w:t>p&gt;0,1</w:t>
            </w:r>
          </w:p>
        </w:tc>
      </w:tr>
      <w:tr w:rsidR="000545DF" w:rsidRPr="00BE5D88" w:rsidTr="00CA5890">
        <w:tc>
          <w:tcPr>
            <w:tcW w:w="728" w:type="pct"/>
            <w:gridSpan w:val="2"/>
          </w:tcPr>
          <w:p w:rsidR="000545DF" w:rsidRPr="00BE5D88" w:rsidRDefault="000545DF" w:rsidP="00D70B0E">
            <w:pPr>
              <w:spacing w:line="360" w:lineRule="auto"/>
              <w:rPr>
                <w:sz w:val="16"/>
                <w:szCs w:val="16"/>
              </w:rPr>
            </w:pPr>
            <w:r w:rsidRPr="00BE5D88">
              <w:rPr>
                <w:sz w:val="16"/>
                <w:szCs w:val="16"/>
              </w:rPr>
              <w:t>возраст</w:t>
            </w:r>
          </w:p>
        </w:tc>
        <w:tc>
          <w:tcPr>
            <w:tcW w:w="789" w:type="pct"/>
            <w:vMerge w:val="restart"/>
            <w:vAlign w:val="center"/>
          </w:tcPr>
          <w:p w:rsidR="000545DF" w:rsidRPr="00BE5D88" w:rsidRDefault="000545DF" w:rsidP="00D70B0E">
            <w:pPr>
              <w:spacing w:line="360" w:lineRule="auto"/>
              <w:jc w:val="center"/>
              <w:rPr>
                <w:sz w:val="16"/>
                <w:szCs w:val="16"/>
              </w:rPr>
            </w:pPr>
            <w:r w:rsidRPr="00BE5D88">
              <w:rPr>
                <w:sz w:val="16"/>
                <w:szCs w:val="16"/>
              </w:rPr>
              <w:t>Коэффициент ранговой корреляции Спирмена</w:t>
            </w:r>
          </w:p>
        </w:tc>
        <w:tc>
          <w:tcPr>
            <w:tcW w:w="375" w:type="pct"/>
          </w:tcPr>
          <w:p w:rsidR="000545DF" w:rsidRPr="00BE5D88" w:rsidRDefault="000545DF" w:rsidP="00D70B0E">
            <w:pPr>
              <w:spacing w:line="360" w:lineRule="auto"/>
              <w:rPr>
                <w:sz w:val="16"/>
                <w:szCs w:val="16"/>
                <w:lang w:val="en-US"/>
              </w:rPr>
            </w:pPr>
            <w:r w:rsidRPr="00BE5D88">
              <w:rPr>
                <w:sz w:val="16"/>
                <w:szCs w:val="16"/>
                <w:lang w:val="en-US"/>
              </w:rPr>
              <w:t>0,157</w:t>
            </w:r>
          </w:p>
        </w:tc>
        <w:tc>
          <w:tcPr>
            <w:tcW w:w="394" w:type="pct"/>
          </w:tcPr>
          <w:p w:rsidR="000545DF" w:rsidRPr="00BE5D88" w:rsidRDefault="000545DF" w:rsidP="00D70B0E">
            <w:pPr>
              <w:spacing w:line="360" w:lineRule="auto"/>
              <w:rPr>
                <w:b/>
                <w:sz w:val="16"/>
                <w:szCs w:val="16"/>
                <w:lang w:val="en-US"/>
              </w:rPr>
            </w:pPr>
            <w:r w:rsidRPr="00BE5D88">
              <w:rPr>
                <w:b/>
                <w:sz w:val="16"/>
                <w:szCs w:val="16"/>
                <w:lang w:val="en-US"/>
              </w:rPr>
              <w:t>0,257*</w:t>
            </w:r>
          </w:p>
        </w:tc>
        <w:tc>
          <w:tcPr>
            <w:tcW w:w="362" w:type="pct"/>
          </w:tcPr>
          <w:p w:rsidR="000545DF" w:rsidRPr="00BE5D88" w:rsidRDefault="000545DF" w:rsidP="00D70B0E">
            <w:pPr>
              <w:spacing w:line="360" w:lineRule="auto"/>
              <w:rPr>
                <w:b/>
                <w:sz w:val="16"/>
                <w:szCs w:val="16"/>
                <w:lang w:val="en-US"/>
              </w:rPr>
            </w:pPr>
            <w:r w:rsidRPr="00BE5D88">
              <w:rPr>
                <w:b/>
                <w:sz w:val="16"/>
                <w:szCs w:val="16"/>
                <w:lang w:val="en-US"/>
              </w:rPr>
              <w:t>0,230*</w:t>
            </w:r>
          </w:p>
        </w:tc>
        <w:tc>
          <w:tcPr>
            <w:tcW w:w="312" w:type="pct"/>
          </w:tcPr>
          <w:p w:rsidR="000545DF" w:rsidRPr="00BE5D88" w:rsidRDefault="000545DF" w:rsidP="00D70B0E">
            <w:pPr>
              <w:spacing w:line="360" w:lineRule="auto"/>
              <w:rPr>
                <w:sz w:val="16"/>
                <w:szCs w:val="16"/>
                <w:lang w:val="en-US"/>
              </w:rPr>
            </w:pPr>
            <w:r w:rsidRPr="00BE5D88">
              <w:rPr>
                <w:sz w:val="16"/>
                <w:szCs w:val="16"/>
                <w:lang w:val="en-US"/>
              </w:rPr>
              <w:t>0,096</w:t>
            </w:r>
          </w:p>
        </w:tc>
        <w:tc>
          <w:tcPr>
            <w:tcW w:w="375" w:type="pct"/>
          </w:tcPr>
          <w:p w:rsidR="000545DF" w:rsidRPr="00BE5D88" w:rsidRDefault="000545DF" w:rsidP="00D70B0E">
            <w:pPr>
              <w:spacing w:line="360" w:lineRule="auto"/>
              <w:rPr>
                <w:b/>
                <w:sz w:val="16"/>
                <w:szCs w:val="16"/>
                <w:lang w:val="en-US"/>
              </w:rPr>
            </w:pPr>
            <w:r w:rsidRPr="00BE5D88">
              <w:rPr>
                <w:b/>
                <w:sz w:val="16"/>
                <w:szCs w:val="16"/>
                <w:lang w:val="en-US"/>
              </w:rPr>
              <w:t>0,290**</w:t>
            </w:r>
          </w:p>
        </w:tc>
        <w:tc>
          <w:tcPr>
            <w:tcW w:w="335" w:type="pct"/>
          </w:tcPr>
          <w:p w:rsidR="000545DF" w:rsidRPr="00BE5D88" w:rsidRDefault="000545DF" w:rsidP="00D70B0E">
            <w:pPr>
              <w:spacing w:line="360" w:lineRule="auto"/>
              <w:rPr>
                <w:sz w:val="16"/>
                <w:szCs w:val="16"/>
                <w:lang w:val="en-US"/>
              </w:rPr>
            </w:pPr>
            <w:r w:rsidRPr="00BE5D88">
              <w:rPr>
                <w:sz w:val="16"/>
                <w:szCs w:val="16"/>
                <w:lang w:val="en-US"/>
              </w:rPr>
              <w:t>0,166</w:t>
            </w:r>
          </w:p>
        </w:tc>
        <w:tc>
          <w:tcPr>
            <w:tcW w:w="316" w:type="pct"/>
          </w:tcPr>
          <w:p w:rsidR="000545DF" w:rsidRPr="00BE5D88" w:rsidRDefault="000545DF" w:rsidP="00D70B0E">
            <w:pPr>
              <w:spacing w:line="360" w:lineRule="auto"/>
              <w:rPr>
                <w:sz w:val="16"/>
                <w:szCs w:val="16"/>
                <w:lang w:val="en-US"/>
              </w:rPr>
            </w:pPr>
            <w:r w:rsidRPr="00BE5D88">
              <w:rPr>
                <w:sz w:val="16"/>
                <w:szCs w:val="16"/>
                <w:lang w:val="en-US"/>
              </w:rPr>
              <w:t>-0,072</w:t>
            </w:r>
          </w:p>
        </w:tc>
        <w:tc>
          <w:tcPr>
            <w:tcW w:w="375" w:type="pct"/>
          </w:tcPr>
          <w:p w:rsidR="000545DF" w:rsidRPr="00BE5D88" w:rsidRDefault="000545DF" w:rsidP="00D70B0E">
            <w:pPr>
              <w:spacing w:line="360" w:lineRule="auto"/>
              <w:rPr>
                <w:sz w:val="16"/>
                <w:szCs w:val="16"/>
                <w:lang w:val="en-US"/>
              </w:rPr>
            </w:pPr>
            <w:r w:rsidRPr="00BE5D88">
              <w:rPr>
                <w:sz w:val="16"/>
                <w:szCs w:val="16"/>
                <w:lang w:val="en-US"/>
              </w:rPr>
              <w:t>0,060</w:t>
            </w:r>
          </w:p>
        </w:tc>
        <w:tc>
          <w:tcPr>
            <w:tcW w:w="335" w:type="pct"/>
          </w:tcPr>
          <w:p w:rsidR="000545DF" w:rsidRPr="00BE5D88" w:rsidRDefault="000545DF" w:rsidP="00D70B0E">
            <w:pPr>
              <w:spacing w:line="360" w:lineRule="auto"/>
              <w:rPr>
                <w:sz w:val="16"/>
                <w:szCs w:val="16"/>
                <w:lang w:val="en-US"/>
              </w:rPr>
            </w:pPr>
            <w:r w:rsidRPr="00BE5D88">
              <w:rPr>
                <w:sz w:val="16"/>
                <w:szCs w:val="16"/>
                <w:lang w:val="en-US"/>
              </w:rPr>
              <w:t>0,150</w:t>
            </w:r>
          </w:p>
        </w:tc>
        <w:tc>
          <w:tcPr>
            <w:tcW w:w="303" w:type="pct"/>
          </w:tcPr>
          <w:p w:rsidR="000545DF" w:rsidRPr="00BE5D88" w:rsidRDefault="000545DF" w:rsidP="00D70B0E">
            <w:pPr>
              <w:spacing w:line="360" w:lineRule="auto"/>
              <w:rPr>
                <w:sz w:val="16"/>
                <w:szCs w:val="16"/>
                <w:lang w:val="en-US"/>
              </w:rPr>
            </w:pPr>
            <w:r w:rsidRPr="00BE5D88">
              <w:rPr>
                <w:sz w:val="16"/>
                <w:szCs w:val="16"/>
                <w:lang w:val="en-US"/>
              </w:rPr>
              <w:t>0,068</w:t>
            </w:r>
          </w:p>
        </w:tc>
      </w:tr>
      <w:tr w:rsidR="000545DF" w:rsidRPr="00BE5D88" w:rsidTr="00CA5890">
        <w:tc>
          <w:tcPr>
            <w:tcW w:w="375" w:type="pct"/>
            <w:vMerge w:val="restart"/>
          </w:tcPr>
          <w:p w:rsidR="000545DF" w:rsidRPr="00BE5D88" w:rsidRDefault="000545DF" w:rsidP="00D70B0E">
            <w:pPr>
              <w:spacing w:line="360" w:lineRule="auto"/>
              <w:rPr>
                <w:sz w:val="16"/>
                <w:szCs w:val="16"/>
              </w:rPr>
            </w:pPr>
            <w:r w:rsidRPr="00BE5D88">
              <w:rPr>
                <w:sz w:val="16"/>
                <w:szCs w:val="16"/>
              </w:rPr>
              <w:t>Возраст + пол</w:t>
            </w:r>
          </w:p>
        </w:tc>
        <w:tc>
          <w:tcPr>
            <w:tcW w:w="353" w:type="pct"/>
          </w:tcPr>
          <w:p w:rsidR="000545DF" w:rsidRPr="00BE5D88" w:rsidRDefault="000545DF" w:rsidP="00D70B0E">
            <w:pPr>
              <w:spacing w:line="360" w:lineRule="auto"/>
              <w:rPr>
                <w:sz w:val="16"/>
                <w:szCs w:val="16"/>
              </w:rPr>
            </w:pPr>
            <w:r w:rsidRPr="00BE5D88">
              <w:rPr>
                <w:sz w:val="16"/>
                <w:szCs w:val="16"/>
              </w:rPr>
              <w:t>муж</w:t>
            </w:r>
          </w:p>
        </w:tc>
        <w:tc>
          <w:tcPr>
            <w:tcW w:w="789" w:type="pct"/>
            <w:vMerge/>
          </w:tcPr>
          <w:p w:rsidR="000545DF" w:rsidRPr="00BE5D88" w:rsidRDefault="000545DF" w:rsidP="00D70B0E">
            <w:pPr>
              <w:spacing w:line="360" w:lineRule="auto"/>
              <w:rPr>
                <w:sz w:val="16"/>
                <w:szCs w:val="16"/>
              </w:rPr>
            </w:pPr>
          </w:p>
        </w:tc>
        <w:tc>
          <w:tcPr>
            <w:tcW w:w="375" w:type="pct"/>
          </w:tcPr>
          <w:p w:rsidR="000545DF" w:rsidRPr="00BE5D88" w:rsidRDefault="000545DF" w:rsidP="00D70B0E">
            <w:pPr>
              <w:spacing w:line="360" w:lineRule="auto"/>
              <w:rPr>
                <w:sz w:val="16"/>
                <w:szCs w:val="16"/>
                <w:lang w:val="en-US"/>
              </w:rPr>
            </w:pPr>
            <w:r w:rsidRPr="00BE5D88">
              <w:rPr>
                <w:sz w:val="16"/>
                <w:szCs w:val="16"/>
                <w:lang w:val="en-US"/>
              </w:rPr>
              <w:t>0,183</w:t>
            </w:r>
          </w:p>
        </w:tc>
        <w:tc>
          <w:tcPr>
            <w:tcW w:w="394" w:type="pct"/>
          </w:tcPr>
          <w:p w:rsidR="000545DF" w:rsidRPr="00BE5D88" w:rsidRDefault="000545DF" w:rsidP="00D70B0E">
            <w:pPr>
              <w:spacing w:line="360" w:lineRule="auto"/>
              <w:rPr>
                <w:b/>
                <w:sz w:val="16"/>
                <w:szCs w:val="16"/>
                <w:lang w:val="en-US"/>
              </w:rPr>
            </w:pPr>
            <w:r w:rsidRPr="00BE5D88">
              <w:rPr>
                <w:b/>
                <w:sz w:val="16"/>
                <w:szCs w:val="16"/>
                <w:lang w:val="en-US"/>
              </w:rPr>
              <w:t>0,305·</w:t>
            </w:r>
          </w:p>
        </w:tc>
        <w:tc>
          <w:tcPr>
            <w:tcW w:w="362" w:type="pct"/>
          </w:tcPr>
          <w:p w:rsidR="000545DF" w:rsidRPr="00BE5D88" w:rsidRDefault="000545DF" w:rsidP="00D70B0E">
            <w:pPr>
              <w:spacing w:line="360" w:lineRule="auto"/>
              <w:rPr>
                <w:sz w:val="16"/>
                <w:szCs w:val="16"/>
                <w:lang w:val="en-US"/>
              </w:rPr>
            </w:pPr>
            <w:r w:rsidRPr="00BE5D88">
              <w:rPr>
                <w:sz w:val="16"/>
                <w:szCs w:val="16"/>
                <w:lang w:val="en-US"/>
              </w:rPr>
              <w:t>0,128</w:t>
            </w:r>
          </w:p>
        </w:tc>
        <w:tc>
          <w:tcPr>
            <w:tcW w:w="312" w:type="pct"/>
          </w:tcPr>
          <w:p w:rsidR="000545DF" w:rsidRPr="00BE5D88" w:rsidRDefault="000545DF" w:rsidP="00D70B0E">
            <w:pPr>
              <w:spacing w:line="360" w:lineRule="auto"/>
              <w:rPr>
                <w:b/>
                <w:sz w:val="16"/>
                <w:szCs w:val="16"/>
                <w:lang w:val="en-US"/>
              </w:rPr>
            </w:pPr>
            <w:r w:rsidRPr="00BE5D88">
              <w:rPr>
                <w:b/>
                <w:sz w:val="16"/>
                <w:szCs w:val="16"/>
                <w:lang w:val="en-US"/>
              </w:rPr>
              <w:t>0,285·</w:t>
            </w:r>
          </w:p>
        </w:tc>
        <w:tc>
          <w:tcPr>
            <w:tcW w:w="375" w:type="pct"/>
          </w:tcPr>
          <w:p w:rsidR="000545DF" w:rsidRPr="00BE5D88" w:rsidRDefault="000545DF" w:rsidP="00D70B0E">
            <w:pPr>
              <w:spacing w:line="360" w:lineRule="auto"/>
              <w:rPr>
                <w:sz w:val="16"/>
                <w:szCs w:val="16"/>
                <w:lang w:val="en-US"/>
              </w:rPr>
            </w:pPr>
            <w:r w:rsidRPr="00BE5D88">
              <w:rPr>
                <w:sz w:val="16"/>
                <w:szCs w:val="16"/>
                <w:lang w:val="en-US"/>
              </w:rPr>
              <w:t>0,199</w:t>
            </w:r>
          </w:p>
        </w:tc>
        <w:tc>
          <w:tcPr>
            <w:tcW w:w="335" w:type="pct"/>
          </w:tcPr>
          <w:p w:rsidR="000545DF" w:rsidRPr="00BE5D88" w:rsidRDefault="000545DF" w:rsidP="00D70B0E">
            <w:pPr>
              <w:spacing w:line="360" w:lineRule="auto"/>
              <w:rPr>
                <w:b/>
                <w:sz w:val="16"/>
                <w:szCs w:val="16"/>
                <w:lang w:val="en-US"/>
              </w:rPr>
            </w:pPr>
            <w:r w:rsidRPr="00BE5D88">
              <w:rPr>
                <w:b/>
                <w:sz w:val="16"/>
                <w:szCs w:val="16"/>
                <w:lang w:val="en-US"/>
              </w:rPr>
              <w:t>0,253·</w:t>
            </w:r>
          </w:p>
        </w:tc>
        <w:tc>
          <w:tcPr>
            <w:tcW w:w="316" w:type="pct"/>
          </w:tcPr>
          <w:p w:rsidR="000545DF" w:rsidRPr="00BE5D88" w:rsidRDefault="000545DF" w:rsidP="00D70B0E">
            <w:pPr>
              <w:spacing w:line="360" w:lineRule="auto"/>
              <w:rPr>
                <w:sz w:val="16"/>
                <w:szCs w:val="16"/>
                <w:lang w:val="en-US"/>
              </w:rPr>
            </w:pPr>
            <w:r w:rsidRPr="00BE5D88">
              <w:rPr>
                <w:sz w:val="16"/>
                <w:szCs w:val="16"/>
                <w:lang w:val="en-US"/>
              </w:rPr>
              <w:t>-0,032</w:t>
            </w:r>
          </w:p>
        </w:tc>
        <w:tc>
          <w:tcPr>
            <w:tcW w:w="375" w:type="pct"/>
          </w:tcPr>
          <w:p w:rsidR="000545DF" w:rsidRPr="00BE5D88" w:rsidRDefault="000545DF" w:rsidP="00D70B0E">
            <w:pPr>
              <w:spacing w:line="360" w:lineRule="auto"/>
              <w:rPr>
                <w:sz w:val="16"/>
                <w:szCs w:val="16"/>
                <w:lang w:val="en-US"/>
              </w:rPr>
            </w:pPr>
            <w:r w:rsidRPr="00BE5D88">
              <w:rPr>
                <w:sz w:val="16"/>
                <w:szCs w:val="16"/>
                <w:lang w:val="en-US"/>
              </w:rPr>
              <w:t>-0,386</w:t>
            </w:r>
          </w:p>
        </w:tc>
        <w:tc>
          <w:tcPr>
            <w:tcW w:w="335" w:type="pct"/>
          </w:tcPr>
          <w:p w:rsidR="000545DF" w:rsidRPr="00BE5D88" w:rsidRDefault="000545DF" w:rsidP="00D70B0E">
            <w:pPr>
              <w:spacing w:line="360" w:lineRule="auto"/>
              <w:rPr>
                <w:sz w:val="16"/>
                <w:szCs w:val="16"/>
                <w:lang w:val="en-US"/>
              </w:rPr>
            </w:pPr>
            <w:r w:rsidRPr="00BE5D88">
              <w:rPr>
                <w:sz w:val="16"/>
                <w:szCs w:val="16"/>
                <w:lang w:val="en-US"/>
              </w:rPr>
              <w:t>-0,027</w:t>
            </w:r>
          </w:p>
        </w:tc>
        <w:tc>
          <w:tcPr>
            <w:tcW w:w="303" w:type="pct"/>
          </w:tcPr>
          <w:p w:rsidR="000545DF" w:rsidRPr="00BE5D88" w:rsidRDefault="000545DF" w:rsidP="00D70B0E">
            <w:pPr>
              <w:spacing w:line="360" w:lineRule="auto"/>
              <w:rPr>
                <w:sz w:val="16"/>
                <w:szCs w:val="16"/>
                <w:lang w:val="en-US"/>
              </w:rPr>
            </w:pPr>
            <w:r w:rsidRPr="00BE5D88">
              <w:rPr>
                <w:sz w:val="16"/>
                <w:szCs w:val="16"/>
                <w:lang w:val="en-US"/>
              </w:rPr>
              <w:t>-0,094</w:t>
            </w:r>
          </w:p>
        </w:tc>
      </w:tr>
      <w:tr w:rsidR="000545DF" w:rsidRPr="00BE5D88" w:rsidTr="00CA5890">
        <w:tc>
          <w:tcPr>
            <w:tcW w:w="375" w:type="pct"/>
            <w:vMerge/>
          </w:tcPr>
          <w:p w:rsidR="000545DF" w:rsidRPr="00BE5D88" w:rsidRDefault="000545DF" w:rsidP="00D70B0E">
            <w:pPr>
              <w:spacing w:line="360" w:lineRule="auto"/>
              <w:rPr>
                <w:sz w:val="16"/>
                <w:szCs w:val="16"/>
              </w:rPr>
            </w:pPr>
          </w:p>
        </w:tc>
        <w:tc>
          <w:tcPr>
            <w:tcW w:w="353" w:type="pct"/>
          </w:tcPr>
          <w:p w:rsidR="000545DF" w:rsidRPr="00BE5D88" w:rsidRDefault="000545DF" w:rsidP="00D70B0E">
            <w:pPr>
              <w:spacing w:line="360" w:lineRule="auto"/>
              <w:rPr>
                <w:sz w:val="16"/>
                <w:szCs w:val="16"/>
              </w:rPr>
            </w:pPr>
            <w:r w:rsidRPr="00BE5D88">
              <w:rPr>
                <w:sz w:val="16"/>
                <w:szCs w:val="16"/>
              </w:rPr>
              <w:t>жен</w:t>
            </w:r>
          </w:p>
        </w:tc>
        <w:tc>
          <w:tcPr>
            <w:tcW w:w="789" w:type="pct"/>
            <w:vMerge/>
          </w:tcPr>
          <w:p w:rsidR="000545DF" w:rsidRPr="00BE5D88" w:rsidRDefault="000545DF" w:rsidP="00D70B0E">
            <w:pPr>
              <w:spacing w:line="360" w:lineRule="auto"/>
              <w:rPr>
                <w:sz w:val="16"/>
                <w:szCs w:val="16"/>
              </w:rPr>
            </w:pPr>
          </w:p>
        </w:tc>
        <w:tc>
          <w:tcPr>
            <w:tcW w:w="375" w:type="pct"/>
          </w:tcPr>
          <w:p w:rsidR="000545DF" w:rsidRPr="00BE5D88" w:rsidRDefault="000545DF" w:rsidP="00D70B0E">
            <w:pPr>
              <w:spacing w:line="360" w:lineRule="auto"/>
              <w:rPr>
                <w:sz w:val="16"/>
                <w:szCs w:val="16"/>
                <w:lang w:val="en-US"/>
              </w:rPr>
            </w:pPr>
            <w:r w:rsidRPr="00BE5D88">
              <w:rPr>
                <w:sz w:val="16"/>
                <w:szCs w:val="16"/>
                <w:lang w:val="en-US"/>
              </w:rPr>
              <w:t>0,150</w:t>
            </w:r>
          </w:p>
        </w:tc>
        <w:tc>
          <w:tcPr>
            <w:tcW w:w="394" w:type="pct"/>
          </w:tcPr>
          <w:p w:rsidR="000545DF" w:rsidRPr="00BE5D88" w:rsidRDefault="000545DF" w:rsidP="00D70B0E">
            <w:pPr>
              <w:spacing w:line="360" w:lineRule="auto"/>
              <w:rPr>
                <w:sz w:val="16"/>
                <w:szCs w:val="16"/>
                <w:lang w:val="en-US"/>
              </w:rPr>
            </w:pPr>
            <w:r w:rsidRPr="00BE5D88">
              <w:rPr>
                <w:sz w:val="16"/>
                <w:szCs w:val="16"/>
                <w:lang w:val="en-US"/>
              </w:rPr>
              <w:t>0,210</w:t>
            </w:r>
          </w:p>
        </w:tc>
        <w:tc>
          <w:tcPr>
            <w:tcW w:w="362" w:type="pct"/>
          </w:tcPr>
          <w:p w:rsidR="000545DF" w:rsidRPr="00BE5D88" w:rsidRDefault="000545DF" w:rsidP="00D70B0E">
            <w:pPr>
              <w:spacing w:line="360" w:lineRule="auto"/>
              <w:rPr>
                <w:b/>
                <w:sz w:val="16"/>
                <w:szCs w:val="16"/>
                <w:lang w:val="en-US"/>
              </w:rPr>
            </w:pPr>
            <w:r w:rsidRPr="00BE5D88">
              <w:rPr>
                <w:b/>
                <w:sz w:val="16"/>
                <w:szCs w:val="16"/>
                <w:lang w:val="en-US"/>
              </w:rPr>
              <w:t>0,262·</w:t>
            </w:r>
          </w:p>
        </w:tc>
        <w:tc>
          <w:tcPr>
            <w:tcW w:w="312" w:type="pct"/>
          </w:tcPr>
          <w:p w:rsidR="000545DF" w:rsidRPr="00BE5D88" w:rsidRDefault="000545DF" w:rsidP="00D70B0E">
            <w:pPr>
              <w:spacing w:line="360" w:lineRule="auto"/>
              <w:rPr>
                <w:sz w:val="16"/>
                <w:szCs w:val="16"/>
                <w:lang w:val="en-US"/>
              </w:rPr>
            </w:pPr>
            <w:r w:rsidRPr="00BE5D88">
              <w:rPr>
                <w:sz w:val="16"/>
                <w:szCs w:val="16"/>
                <w:lang w:val="en-US"/>
              </w:rPr>
              <w:t>0,001</w:t>
            </w:r>
          </w:p>
        </w:tc>
        <w:tc>
          <w:tcPr>
            <w:tcW w:w="375" w:type="pct"/>
          </w:tcPr>
          <w:p w:rsidR="000545DF" w:rsidRPr="00BE5D88" w:rsidRDefault="000545DF" w:rsidP="00D70B0E">
            <w:pPr>
              <w:spacing w:line="360" w:lineRule="auto"/>
              <w:rPr>
                <w:b/>
                <w:sz w:val="16"/>
                <w:szCs w:val="16"/>
                <w:lang w:val="en-US"/>
              </w:rPr>
            </w:pPr>
            <w:r w:rsidRPr="00BE5D88">
              <w:rPr>
                <w:b/>
                <w:sz w:val="16"/>
                <w:szCs w:val="16"/>
                <w:lang w:val="en-US"/>
              </w:rPr>
              <w:t>0,392**</w:t>
            </w:r>
          </w:p>
        </w:tc>
        <w:tc>
          <w:tcPr>
            <w:tcW w:w="335" w:type="pct"/>
          </w:tcPr>
          <w:p w:rsidR="000545DF" w:rsidRPr="00BE5D88" w:rsidRDefault="000545DF" w:rsidP="00D70B0E">
            <w:pPr>
              <w:spacing w:line="360" w:lineRule="auto"/>
              <w:rPr>
                <w:sz w:val="16"/>
                <w:szCs w:val="16"/>
                <w:lang w:val="en-US"/>
              </w:rPr>
            </w:pPr>
            <w:r w:rsidRPr="00BE5D88">
              <w:rPr>
                <w:sz w:val="16"/>
                <w:szCs w:val="16"/>
                <w:lang w:val="en-US"/>
              </w:rPr>
              <w:t>0,107</w:t>
            </w:r>
          </w:p>
        </w:tc>
        <w:tc>
          <w:tcPr>
            <w:tcW w:w="316" w:type="pct"/>
          </w:tcPr>
          <w:p w:rsidR="000545DF" w:rsidRPr="00BE5D88" w:rsidRDefault="000545DF" w:rsidP="00D70B0E">
            <w:pPr>
              <w:spacing w:line="360" w:lineRule="auto"/>
              <w:rPr>
                <w:sz w:val="16"/>
                <w:szCs w:val="16"/>
                <w:lang w:val="en-US"/>
              </w:rPr>
            </w:pPr>
            <w:r w:rsidRPr="00BE5D88">
              <w:rPr>
                <w:sz w:val="16"/>
                <w:szCs w:val="16"/>
                <w:lang w:val="en-US"/>
              </w:rPr>
              <w:t>-0,052</w:t>
            </w:r>
          </w:p>
        </w:tc>
        <w:tc>
          <w:tcPr>
            <w:tcW w:w="375" w:type="pct"/>
          </w:tcPr>
          <w:p w:rsidR="000545DF" w:rsidRPr="00BE5D88" w:rsidRDefault="000545DF" w:rsidP="00D70B0E">
            <w:pPr>
              <w:spacing w:line="360" w:lineRule="auto"/>
              <w:rPr>
                <w:sz w:val="16"/>
                <w:szCs w:val="16"/>
                <w:lang w:val="en-US"/>
              </w:rPr>
            </w:pPr>
            <w:r w:rsidRPr="00BE5D88">
              <w:rPr>
                <w:sz w:val="16"/>
                <w:szCs w:val="16"/>
                <w:lang w:val="en-US"/>
              </w:rPr>
              <w:t>0,367</w:t>
            </w:r>
          </w:p>
        </w:tc>
        <w:tc>
          <w:tcPr>
            <w:tcW w:w="335" w:type="pct"/>
          </w:tcPr>
          <w:p w:rsidR="000545DF" w:rsidRPr="00BE5D88" w:rsidRDefault="000545DF" w:rsidP="00D70B0E">
            <w:pPr>
              <w:spacing w:line="360" w:lineRule="auto"/>
              <w:rPr>
                <w:b/>
                <w:sz w:val="16"/>
                <w:szCs w:val="16"/>
                <w:lang w:val="en-US"/>
              </w:rPr>
            </w:pPr>
            <w:r w:rsidRPr="00BE5D88">
              <w:rPr>
                <w:b/>
                <w:sz w:val="16"/>
                <w:szCs w:val="16"/>
                <w:lang w:val="en-US"/>
              </w:rPr>
              <w:t>0,296·</w:t>
            </w:r>
          </w:p>
        </w:tc>
        <w:tc>
          <w:tcPr>
            <w:tcW w:w="303" w:type="pct"/>
          </w:tcPr>
          <w:p w:rsidR="000545DF" w:rsidRPr="00BE5D88" w:rsidRDefault="000545DF" w:rsidP="00D70B0E">
            <w:pPr>
              <w:spacing w:line="360" w:lineRule="auto"/>
              <w:rPr>
                <w:sz w:val="16"/>
                <w:szCs w:val="16"/>
                <w:lang w:val="en-US"/>
              </w:rPr>
            </w:pPr>
            <w:r w:rsidRPr="00BE5D88">
              <w:rPr>
                <w:sz w:val="16"/>
                <w:szCs w:val="16"/>
                <w:lang w:val="en-US"/>
              </w:rPr>
              <w:t>0,145</w:t>
            </w:r>
          </w:p>
        </w:tc>
      </w:tr>
      <w:tr w:rsidR="000545DF" w:rsidRPr="00BE5D88" w:rsidTr="00CA5890">
        <w:tc>
          <w:tcPr>
            <w:tcW w:w="728" w:type="pct"/>
            <w:gridSpan w:val="2"/>
          </w:tcPr>
          <w:p w:rsidR="000545DF" w:rsidRPr="00BE5D88" w:rsidRDefault="000545DF" w:rsidP="00D70B0E">
            <w:pPr>
              <w:spacing w:line="360" w:lineRule="auto"/>
              <w:rPr>
                <w:sz w:val="16"/>
                <w:szCs w:val="16"/>
              </w:rPr>
            </w:pPr>
            <w:r w:rsidRPr="00BE5D88">
              <w:rPr>
                <w:sz w:val="16"/>
                <w:szCs w:val="16"/>
              </w:rPr>
              <w:t>Образование</w:t>
            </w:r>
          </w:p>
        </w:tc>
        <w:tc>
          <w:tcPr>
            <w:tcW w:w="789" w:type="pct"/>
          </w:tcPr>
          <w:p w:rsidR="000545DF" w:rsidRPr="00BE5D88" w:rsidRDefault="000545DF" w:rsidP="00D70B0E">
            <w:pPr>
              <w:spacing w:line="360" w:lineRule="auto"/>
              <w:rPr>
                <w:sz w:val="16"/>
                <w:szCs w:val="16"/>
              </w:rPr>
            </w:pPr>
            <w:r w:rsidRPr="00BE5D88">
              <w:rPr>
                <w:sz w:val="16"/>
                <w:szCs w:val="16"/>
              </w:rPr>
              <w:t>Критерий Манна-Уитни</w:t>
            </w:r>
          </w:p>
        </w:tc>
        <w:tc>
          <w:tcPr>
            <w:tcW w:w="375" w:type="pct"/>
          </w:tcPr>
          <w:p w:rsidR="000545DF" w:rsidRPr="00BE5D88" w:rsidRDefault="000545DF" w:rsidP="00D70B0E">
            <w:pPr>
              <w:spacing w:line="360" w:lineRule="auto"/>
              <w:rPr>
                <w:sz w:val="16"/>
                <w:szCs w:val="16"/>
              </w:rPr>
            </w:pPr>
            <w:r w:rsidRPr="00BE5D88">
              <w:rPr>
                <w:b/>
                <w:sz w:val="16"/>
                <w:szCs w:val="16"/>
              </w:rPr>
              <w:t>p&lt;0,0</w:t>
            </w:r>
            <w:r w:rsidRPr="00BE5D88">
              <w:rPr>
                <w:b/>
                <w:sz w:val="16"/>
                <w:szCs w:val="16"/>
                <w:lang w:val="en-US"/>
              </w:rPr>
              <w:t>0</w:t>
            </w:r>
            <w:r w:rsidRPr="00BE5D88">
              <w:rPr>
                <w:b/>
                <w:sz w:val="16"/>
                <w:szCs w:val="16"/>
              </w:rPr>
              <w:t>1</w:t>
            </w:r>
          </w:p>
        </w:tc>
        <w:tc>
          <w:tcPr>
            <w:tcW w:w="394" w:type="pct"/>
          </w:tcPr>
          <w:p w:rsidR="000545DF" w:rsidRPr="00BE5D88" w:rsidRDefault="000545DF" w:rsidP="00D70B0E">
            <w:pPr>
              <w:spacing w:line="360" w:lineRule="auto"/>
              <w:rPr>
                <w:sz w:val="16"/>
                <w:szCs w:val="16"/>
              </w:rPr>
            </w:pPr>
            <w:r w:rsidRPr="00BE5D88">
              <w:rPr>
                <w:sz w:val="16"/>
                <w:szCs w:val="16"/>
              </w:rPr>
              <w:t>p&gt;0,1</w:t>
            </w:r>
          </w:p>
        </w:tc>
        <w:tc>
          <w:tcPr>
            <w:tcW w:w="362" w:type="pct"/>
          </w:tcPr>
          <w:p w:rsidR="000545DF" w:rsidRPr="00BE5D88" w:rsidRDefault="000545DF" w:rsidP="00D70B0E">
            <w:pPr>
              <w:spacing w:line="360" w:lineRule="auto"/>
              <w:rPr>
                <w:sz w:val="16"/>
                <w:szCs w:val="16"/>
              </w:rPr>
            </w:pPr>
            <w:r w:rsidRPr="00BE5D88">
              <w:rPr>
                <w:b/>
                <w:sz w:val="16"/>
                <w:szCs w:val="16"/>
              </w:rPr>
              <w:t>p&lt;0,1</w:t>
            </w:r>
          </w:p>
        </w:tc>
        <w:tc>
          <w:tcPr>
            <w:tcW w:w="312" w:type="pct"/>
          </w:tcPr>
          <w:p w:rsidR="000545DF" w:rsidRPr="00BE5D88" w:rsidRDefault="000545DF" w:rsidP="00D70B0E">
            <w:pPr>
              <w:spacing w:line="360" w:lineRule="auto"/>
              <w:rPr>
                <w:sz w:val="16"/>
                <w:szCs w:val="16"/>
              </w:rPr>
            </w:pPr>
            <w:r w:rsidRPr="00BE5D88">
              <w:rPr>
                <w:sz w:val="16"/>
                <w:szCs w:val="16"/>
              </w:rPr>
              <w:t>p&gt;0,1</w:t>
            </w:r>
          </w:p>
        </w:tc>
        <w:tc>
          <w:tcPr>
            <w:tcW w:w="375" w:type="pct"/>
          </w:tcPr>
          <w:p w:rsidR="000545DF" w:rsidRPr="00BE5D88" w:rsidRDefault="000545DF" w:rsidP="00D70B0E">
            <w:pPr>
              <w:spacing w:line="360" w:lineRule="auto"/>
              <w:rPr>
                <w:sz w:val="16"/>
                <w:szCs w:val="16"/>
              </w:rPr>
            </w:pPr>
            <w:r w:rsidRPr="00BE5D88">
              <w:rPr>
                <w:b/>
                <w:sz w:val="16"/>
                <w:szCs w:val="16"/>
              </w:rPr>
              <w:t>p&lt;0,0</w:t>
            </w:r>
            <w:r w:rsidRPr="00BE5D88">
              <w:rPr>
                <w:b/>
                <w:sz w:val="16"/>
                <w:szCs w:val="16"/>
                <w:lang w:val="en-US"/>
              </w:rPr>
              <w:t>0</w:t>
            </w:r>
            <w:r w:rsidRPr="00BE5D88">
              <w:rPr>
                <w:b/>
                <w:sz w:val="16"/>
                <w:szCs w:val="16"/>
              </w:rPr>
              <w:t>1</w:t>
            </w:r>
          </w:p>
        </w:tc>
        <w:tc>
          <w:tcPr>
            <w:tcW w:w="335" w:type="pct"/>
          </w:tcPr>
          <w:p w:rsidR="000545DF" w:rsidRPr="00BE5D88" w:rsidRDefault="000545DF" w:rsidP="00D70B0E">
            <w:pPr>
              <w:spacing w:line="360" w:lineRule="auto"/>
              <w:rPr>
                <w:b/>
                <w:sz w:val="16"/>
                <w:szCs w:val="16"/>
                <w:lang w:val="en-US"/>
              </w:rPr>
            </w:pPr>
            <w:r w:rsidRPr="00BE5D88">
              <w:rPr>
                <w:b/>
                <w:sz w:val="16"/>
                <w:szCs w:val="16"/>
              </w:rPr>
              <w:t>p&lt;0,0</w:t>
            </w:r>
            <w:r w:rsidRPr="00BE5D88">
              <w:rPr>
                <w:b/>
                <w:sz w:val="16"/>
                <w:szCs w:val="16"/>
                <w:lang w:val="en-US"/>
              </w:rPr>
              <w:t>5</w:t>
            </w:r>
          </w:p>
        </w:tc>
        <w:tc>
          <w:tcPr>
            <w:tcW w:w="316" w:type="pct"/>
          </w:tcPr>
          <w:p w:rsidR="000545DF" w:rsidRPr="00BE5D88" w:rsidRDefault="000545DF" w:rsidP="00D70B0E">
            <w:pPr>
              <w:spacing w:line="360" w:lineRule="auto"/>
              <w:rPr>
                <w:sz w:val="16"/>
                <w:szCs w:val="16"/>
              </w:rPr>
            </w:pPr>
            <w:r w:rsidRPr="00BE5D88">
              <w:rPr>
                <w:sz w:val="16"/>
                <w:szCs w:val="16"/>
              </w:rPr>
              <w:t>p&gt;0,1</w:t>
            </w:r>
          </w:p>
        </w:tc>
        <w:tc>
          <w:tcPr>
            <w:tcW w:w="375" w:type="pct"/>
          </w:tcPr>
          <w:p w:rsidR="000545DF" w:rsidRPr="00BE5D88" w:rsidRDefault="000545DF" w:rsidP="00D70B0E">
            <w:pPr>
              <w:spacing w:line="360" w:lineRule="auto"/>
              <w:rPr>
                <w:sz w:val="16"/>
                <w:szCs w:val="16"/>
              </w:rPr>
            </w:pPr>
            <w:r w:rsidRPr="00BE5D88">
              <w:rPr>
                <w:sz w:val="16"/>
                <w:szCs w:val="16"/>
              </w:rPr>
              <w:t>p&gt;0,1</w:t>
            </w:r>
          </w:p>
        </w:tc>
        <w:tc>
          <w:tcPr>
            <w:tcW w:w="335" w:type="pct"/>
          </w:tcPr>
          <w:p w:rsidR="000545DF" w:rsidRPr="00BE5D88" w:rsidRDefault="000545DF" w:rsidP="00D70B0E">
            <w:pPr>
              <w:spacing w:line="360" w:lineRule="auto"/>
              <w:rPr>
                <w:sz w:val="16"/>
                <w:szCs w:val="16"/>
              </w:rPr>
            </w:pPr>
            <w:r w:rsidRPr="00BE5D88">
              <w:rPr>
                <w:sz w:val="16"/>
                <w:szCs w:val="16"/>
              </w:rPr>
              <w:t>p&gt;0,1</w:t>
            </w:r>
          </w:p>
        </w:tc>
        <w:tc>
          <w:tcPr>
            <w:tcW w:w="303" w:type="pct"/>
          </w:tcPr>
          <w:p w:rsidR="000545DF" w:rsidRPr="00BE5D88" w:rsidRDefault="000545DF" w:rsidP="00D70B0E">
            <w:pPr>
              <w:spacing w:line="360" w:lineRule="auto"/>
              <w:rPr>
                <w:sz w:val="16"/>
                <w:szCs w:val="16"/>
              </w:rPr>
            </w:pPr>
            <w:r w:rsidRPr="00BE5D88">
              <w:rPr>
                <w:sz w:val="16"/>
                <w:szCs w:val="16"/>
              </w:rPr>
              <w:t>p&gt;0,1</w:t>
            </w:r>
          </w:p>
        </w:tc>
      </w:tr>
      <w:tr w:rsidR="000545DF" w:rsidRPr="00BE5D88" w:rsidTr="00CA5890">
        <w:tc>
          <w:tcPr>
            <w:tcW w:w="5000" w:type="pct"/>
            <w:gridSpan w:val="13"/>
          </w:tcPr>
          <w:p w:rsidR="000545DF" w:rsidRPr="00BE5D88" w:rsidRDefault="000545DF" w:rsidP="00D70B0E">
            <w:pPr>
              <w:spacing w:line="360" w:lineRule="auto"/>
              <w:rPr>
                <w:sz w:val="16"/>
                <w:szCs w:val="16"/>
              </w:rPr>
            </w:pPr>
            <w:r w:rsidRPr="00BE5D88">
              <w:rPr>
                <w:sz w:val="16"/>
                <w:szCs w:val="16"/>
                <w:lang w:val="en-US"/>
              </w:rPr>
              <w:t xml:space="preserve">Signif. codes: 0 ʻ*** ʼ 0.001 ʻ** ʼ 0.01 ʻ* ʼ 0.05 ʻ. </w:t>
            </w:r>
            <w:r w:rsidRPr="00BE5D88">
              <w:rPr>
                <w:sz w:val="16"/>
                <w:szCs w:val="16"/>
              </w:rPr>
              <w:t>ʼ 0,1 ʻ ʼ 1</w:t>
            </w:r>
          </w:p>
        </w:tc>
      </w:tr>
    </w:tbl>
    <w:p w:rsidR="000545DF" w:rsidRPr="00BE5D88" w:rsidRDefault="000545DF" w:rsidP="00D70B0E">
      <w:pPr>
        <w:spacing w:after="0" w:line="360" w:lineRule="auto"/>
        <w:jc w:val="both"/>
        <w:rPr>
          <w:rFonts w:ascii="Times New Roman" w:eastAsia="Calibri" w:hAnsi="Times New Roman" w:cs="Times New Roman"/>
          <w:sz w:val="24"/>
          <w:szCs w:val="24"/>
          <w:lang w:val="en-US"/>
        </w:rPr>
      </w:pPr>
    </w:p>
    <w:p w:rsidR="000545DF" w:rsidRPr="00BE5D88" w:rsidRDefault="000545DF" w:rsidP="009F1F7B">
      <w:pPr>
        <w:spacing w:after="0" w:line="360" w:lineRule="auto"/>
        <w:ind w:firstLine="708"/>
        <w:jc w:val="both"/>
        <w:rPr>
          <w:rFonts w:ascii="Times New Roman" w:eastAsia="Calibri" w:hAnsi="Times New Roman" w:cs="Times New Roman"/>
          <w:sz w:val="24"/>
          <w:szCs w:val="24"/>
        </w:rPr>
      </w:pPr>
      <w:r w:rsidRPr="00BE5D88">
        <w:rPr>
          <w:rFonts w:ascii="Times New Roman" w:eastAsia="Calibri" w:hAnsi="Times New Roman" w:cs="Times New Roman"/>
          <w:sz w:val="24"/>
          <w:szCs w:val="24"/>
        </w:rPr>
        <w:t>Как можно увидеть из таблицы</w:t>
      </w:r>
      <w:r w:rsidR="009F1F7B" w:rsidRPr="00BE5D88">
        <w:rPr>
          <w:rFonts w:ascii="Times New Roman" w:eastAsia="Calibri" w:hAnsi="Times New Roman" w:cs="Times New Roman"/>
          <w:sz w:val="24"/>
          <w:szCs w:val="24"/>
        </w:rPr>
        <w:t xml:space="preserve"> 4</w:t>
      </w:r>
      <w:r w:rsidRPr="00BE5D88">
        <w:rPr>
          <w:rFonts w:ascii="Times New Roman" w:eastAsia="Calibri" w:hAnsi="Times New Roman" w:cs="Times New Roman"/>
          <w:sz w:val="24"/>
          <w:szCs w:val="24"/>
        </w:rPr>
        <w:t xml:space="preserve"> в разные периоды наблюдается воздействие разных факторов на срок поиска работы, измеренный в месяцах. За исключением 2010 и 2006 года длительность поиска работы не зависит от пола, в указанные же периоды женщины не моли найти работу значимо дольше, чем мужчины. </w:t>
      </w:r>
    </w:p>
    <w:p w:rsidR="000545DF" w:rsidRPr="00BE5D88" w:rsidRDefault="000545DF" w:rsidP="009F1F7B">
      <w:pPr>
        <w:spacing w:after="0" w:line="360" w:lineRule="auto"/>
        <w:ind w:firstLine="708"/>
        <w:jc w:val="both"/>
        <w:rPr>
          <w:rFonts w:ascii="Times New Roman" w:eastAsia="Calibri" w:hAnsi="Times New Roman" w:cs="Times New Roman"/>
          <w:sz w:val="24"/>
          <w:szCs w:val="24"/>
        </w:rPr>
      </w:pPr>
      <w:r w:rsidRPr="00BE5D88">
        <w:rPr>
          <w:rFonts w:ascii="Times New Roman" w:eastAsia="Calibri" w:hAnsi="Times New Roman" w:cs="Times New Roman"/>
          <w:sz w:val="24"/>
          <w:szCs w:val="24"/>
        </w:rPr>
        <w:t>В период с 2011 по 2014 годы наблюдалась тенденция увеличения длительности периода поиска работы с увеличением возраста (чем старше безработный, тем дольше он не может найти работу), однако следует учитывать, что в 2010, 2012 и 2014 году такая зависимость наблюдалась для мужчин, а в 2011 и 2013 – для женщин.</w:t>
      </w:r>
    </w:p>
    <w:p w:rsidR="000545DF" w:rsidRPr="00BE5D88" w:rsidRDefault="000545DF" w:rsidP="009F1F7B">
      <w:pPr>
        <w:spacing w:after="0" w:line="360" w:lineRule="auto"/>
        <w:ind w:firstLine="708"/>
        <w:jc w:val="both"/>
        <w:rPr>
          <w:rFonts w:ascii="Times New Roman" w:eastAsia="Calibri" w:hAnsi="Times New Roman" w:cs="Times New Roman"/>
          <w:sz w:val="24"/>
          <w:szCs w:val="24"/>
        </w:rPr>
      </w:pPr>
      <w:r w:rsidRPr="00BE5D88">
        <w:rPr>
          <w:rFonts w:ascii="Times New Roman" w:eastAsia="Calibri" w:hAnsi="Times New Roman" w:cs="Times New Roman"/>
          <w:sz w:val="24"/>
          <w:szCs w:val="24"/>
        </w:rPr>
        <w:t>Что касается образования (сравнивались 2 группы: безработные со средним и средним специальным образованием, и безработные с оконченным высшим образованием), то начиная с 2010 года (за исключением 2014 и 2012 гг.), безработные с оконченным высшим образованием не могут найти работу в течение более длительного периода.</w:t>
      </w:r>
    </w:p>
    <w:p w:rsidR="000545DF" w:rsidRPr="00BE5D88" w:rsidRDefault="000545DF" w:rsidP="009F1F7B">
      <w:pPr>
        <w:spacing w:after="0" w:line="360" w:lineRule="auto"/>
        <w:ind w:firstLine="708"/>
        <w:jc w:val="both"/>
        <w:rPr>
          <w:rFonts w:ascii="Times New Roman" w:eastAsia="Calibri" w:hAnsi="Times New Roman" w:cs="Times New Roman"/>
          <w:sz w:val="24"/>
          <w:szCs w:val="24"/>
        </w:rPr>
      </w:pPr>
      <w:r w:rsidRPr="00BE5D88">
        <w:rPr>
          <w:rFonts w:ascii="Times New Roman" w:eastAsia="Calibri" w:hAnsi="Times New Roman" w:cs="Times New Roman"/>
          <w:sz w:val="24"/>
          <w:szCs w:val="24"/>
        </w:rPr>
        <w:t>К сожалению, из-за очень маленького количества безработных, стоящих на учете в ЦЗН, в базе РЛМС, не представляется возможным проанализировать связь с длительностью безработицы семейного положения и наличия детей до 18 лет.</w:t>
      </w:r>
    </w:p>
    <w:p w:rsidR="000545DF" w:rsidRPr="00BE5D88" w:rsidRDefault="000545DF" w:rsidP="00D70B0E">
      <w:pPr>
        <w:spacing w:after="0" w:line="360" w:lineRule="auto"/>
        <w:jc w:val="both"/>
        <w:rPr>
          <w:rFonts w:ascii="Times New Roman" w:eastAsia="Calibri" w:hAnsi="Times New Roman" w:cs="Times New Roman"/>
          <w:sz w:val="24"/>
          <w:szCs w:val="24"/>
        </w:rPr>
      </w:pPr>
      <w:r w:rsidRPr="00BE5D88">
        <w:rPr>
          <w:rFonts w:ascii="Times New Roman" w:eastAsia="Calibri" w:hAnsi="Times New Roman" w:cs="Times New Roman"/>
          <w:sz w:val="24"/>
          <w:szCs w:val="24"/>
        </w:rPr>
        <w:t>Таким образом, относительно стабильную связь можно наблюдать только для образования.</w:t>
      </w:r>
    </w:p>
    <w:p w:rsidR="000545DF" w:rsidRPr="00BE5D88" w:rsidRDefault="000545DF" w:rsidP="00D70B0E">
      <w:pPr>
        <w:spacing w:after="0" w:line="360" w:lineRule="auto"/>
        <w:jc w:val="both"/>
        <w:rPr>
          <w:rFonts w:ascii="Times New Roman" w:eastAsia="Calibri" w:hAnsi="Times New Roman" w:cs="Times New Roman"/>
          <w:i/>
          <w:sz w:val="24"/>
          <w:szCs w:val="24"/>
        </w:rPr>
      </w:pPr>
      <w:r w:rsidRPr="00BE5D88">
        <w:rPr>
          <w:rFonts w:ascii="Times New Roman" w:eastAsia="Calibri" w:hAnsi="Times New Roman" w:cs="Times New Roman"/>
          <w:sz w:val="24"/>
          <w:szCs w:val="24"/>
        </w:rPr>
        <w:t xml:space="preserve">Таблица </w:t>
      </w:r>
      <w:r w:rsidR="009F1F7B" w:rsidRPr="00BE5D88">
        <w:rPr>
          <w:rFonts w:ascii="Times New Roman" w:eastAsia="Calibri" w:hAnsi="Times New Roman" w:cs="Times New Roman"/>
          <w:sz w:val="24"/>
          <w:szCs w:val="24"/>
        </w:rPr>
        <w:t>5</w:t>
      </w:r>
      <w:r w:rsidRPr="00BE5D88">
        <w:rPr>
          <w:rFonts w:ascii="Times New Roman" w:eastAsia="Calibri" w:hAnsi="Times New Roman" w:cs="Times New Roman"/>
          <w:sz w:val="24"/>
          <w:szCs w:val="24"/>
        </w:rPr>
        <w:t>.</w:t>
      </w:r>
      <w:r w:rsidRPr="00BE5D88">
        <w:rPr>
          <w:rFonts w:ascii="Times New Roman" w:eastAsia="Calibri" w:hAnsi="Times New Roman" w:cs="Times New Roman"/>
          <w:i/>
          <w:sz w:val="24"/>
          <w:szCs w:val="24"/>
        </w:rPr>
        <w:t xml:space="preserve"> </w:t>
      </w:r>
      <w:r w:rsidRPr="00BE5D88">
        <w:rPr>
          <w:rFonts w:ascii="Times New Roman" w:eastAsia="Calibri" w:hAnsi="Times New Roman" w:cs="Times New Roman"/>
          <w:sz w:val="24"/>
          <w:szCs w:val="24"/>
        </w:rPr>
        <w:t>Непараметрические модели для длительности безработицы в месяцах. Безработные по критериям МОТ.</w:t>
      </w:r>
    </w:p>
    <w:tbl>
      <w:tblPr>
        <w:tblStyle w:val="a4"/>
        <w:tblpPr w:leftFromText="180" w:rightFromText="180" w:vertAnchor="text" w:horzAnchor="margin" w:tblpXSpec="center" w:tblpY="260"/>
        <w:tblW w:w="5000" w:type="pct"/>
        <w:tblLook w:val="04A0" w:firstRow="1" w:lastRow="0" w:firstColumn="1" w:lastColumn="0" w:noHBand="0" w:noVBand="1"/>
      </w:tblPr>
      <w:tblGrid>
        <w:gridCol w:w="714"/>
        <w:gridCol w:w="484"/>
        <w:gridCol w:w="1088"/>
        <w:gridCol w:w="714"/>
        <w:gridCol w:w="769"/>
        <w:gridCol w:w="714"/>
        <w:gridCol w:w="769"/>
        <w:gridCol w:w="769"/>
        <w:gridCol w:w="769"/>
        <w:gridCol w:w="695"/>
        <w:gridCol w:w="695"/>
        <w:gridCol w:w="695"/>
        <w:gridCol w:w="695"/>
      </w:tblGrid>
      <w:tr w:rsidR="000545DF" w:rsidRPr="00BE5D88" w:rsidTr="00E7555B">
        <w:tc>
          <w:tcPr>
            <w:tcW w:w="626" w:type="pct"/>
            <w:gridSpan w:val="2"/>
            <w:vMerge w:val="restart"/>
          </w:tcPr>
          <w:p w:rsidR="000545DF" w:rsidRPr="00BE5D88" w:rsidRDefault="000545DF" w:rsidP="00E7555B">
            <w:pPr>
              <w:rPr>
                <w:sz w:val="16"/>
                <w:szCs w:val="16"/>
              </w:rPr>
            </w:pPr>
            <w:r w:rsidRPr="00BE5D88">
              <w:rPr>
                <w:sz w:val="16"/>
                <w:szCs w:val="16"/>
              </w:rPr>
              <w:t>Фактор</w:t>
            </w:r>
          </w:p>
        </w:tc>
        <w:tc>
          <w:tcPr>
            <w:tcW w:w="568" w:type="pct"/>
            <w:vMerge w:val="restart"/>
          </w:tcPr>
          <w:p w:rsidR="000545DF" w:rsidRPr="00BE5D88" w:rsidRDefault="000545DF" w:rsidP="00E7555B">
            <w:pPr>
              <w:rPr>
                <w:sz w:val="16"/>
                <w:szCs w:val="16"/>
              </w:rPr>
            </w:pPr>
            <w:r w:rsidRPr="00BE5D88">
              <w:rPr>
                <w:sz w:val="16"/>
                <w:szCs w:val="16"/>
              </w:rPr>
              <w:t>Тест</w:t>
            </w:r>
          </w:p>
        </w:tc>
        <w:tc>
          <w:tcPr>
            <w:tcW w:w="3806" w:type="pct"/>
            <w:gridSpan w:val="10"/>
            <w:vAlign w:val="center"/>
          </w:tcPr>
          <w:p w:rsidR="000545DF" w:rsidRPr="00BE5D88" w:rsidRDefault="000545DF" w:rsidP="00E7555B">
            <w:pPr>
              <w:jc w:val="center"/>
              <w:rPr>
                <w:sz w:val="16"/>
                <w:szCs w:val="16"/>
              </w:rPr>
            </w:pPr>
            <w:r w:rsidRPr="00BE5D88">
              <w:rPr>
                <w:sz w:val="16"/>
                <w:szCs w:val="16"/>
              </w:rPr>
              <w:t>Волна</w:t>
            </w:r>
          </w:p>
        </w:tc>
      </w:tr>
      <w:tr w:rsidR="000545DF" w:rsidRPr="00BE5D88" w:rsidTr="00E7555B">
        <w:tc>
          <w:tcPr>
            <w:tcW w:w="626" w:type="pct"/>
            <w:gridSpan w:val="2"/>
            <w:vMerge/>
          </w:tcPr>
          <w:p w:rsidR="000545DF" w:rsidRPr="00BE5D88" w:rsidRDefault="000545DF" w:rsidP="00E7555B">
            <w:pPr>
              <w:rPr>
                <w:sz w:val="16"/>
                <w:szCs w:val="16"/>
              </w:rPr>
            </w:pPr>
          </w:p>
        </w:tc>
        <w:tc>
          <w:tcPr>
            <w:tcW w:w="568" w:type="pct"/>
            <w:vMerge/>
          </w:tcPr>
          <w:p w:rsidR="000545DF" w:rsidRPr="00BE5D88" w:rsidRDefault="000545DF" w:rsidP="00E7555B">
            <w:pPr>
              <w:rPr>
                <w:sz w:val="16"/>
                <w:szCs w:val="16"/>
              </w:rPr>
            </w:pPr>
          </w:p>
        </w:tc>
        <w:tc>
          <w:tcPr>
            <w:tcW w:w="373" w:type="pct"/>
          </w:tcPr>
          <w:p w:rsidR="000545DF" w:rsidRPr="00BE5D88" w:rsidRDefault="000545DF" w:rsidP="00E7555B">
            <w:pPr>
              <w:rPr>
                <w:sz w:val="16"/>
                <w:szCs w:val="16"/>
              </w:rPr>
            </w:pPr>
            <w:r w:rsidRPr="00BE5D88">
              <w:rPr>
                <w:sz w:val="16"/>
                <w:szCs w:val="16"/>
              </w:rPr>
              <w:t>2015</w:t>
            </w:r>
          </w:p>
        </w:tc>
        <w:tc>
          <w:tcPr>
            <w:tcW w:w="402" w:type="pct"/>
          </w:tcPr>
          <w:p w:rsidR="000545DF" w:rsidRPr="00BE5D88" w:rsidRDefault="000545DF" w:rsidP="00E7555B">
            <w:pPr>
              <w:rPr>
                <w:sz w:val="16"/>
                <w:szCs w:val="16"/>
                <w:lang w:val="en-US"/>
              </w:rPr>
            </w:pPr>
            <w:r w:rsidRPr="00BE5D88">
              <w:rPr>
                <w:sz w:val="16"/>
                <w:szCs w:val="16"/>
                <w:lang w:val="en-US"/>
              </w:rPr>
              <w:t>2014</w:t>
            </w:r>
          </w:p>
        </w:tc>
        <w:tc>
          <w:tcPr>
            <w:tcW w:w="373" w:type="pct"/>
          </w:tcPr>
          <w:p w:rsidR="000545DF" w:rsidRPr="00BE5D88" w:rsidRDefault="000545DF" w:rsidP="00E7555B">
            <w:pPr>
              <w:rPr>
                <w:sz w:val="16"/>
                <w:szCs w:val="16"/>
                <w:lang w:val="en-US"/>
              </w:rPr>
            </w:pPr>
            <w:r w:rsidRPr="00BE5D88">
              <w:rPr>
                <w:sz w:val="16"/>
                <w:szCs w:val="16"/>
                <w:lang w:val="en-US"/>
              </w:rPr>
              <w:t>2013</w:t>
            </w:r>
          </w:p>
        </w:tc>
        <w:tc>
          <w:tcPr>
            <w:tcW w:w="402" w:type="pct"/>
          </w:tcPr>
          <w:p w:rsidR="000545DF" w:rsidRPr="00BE5D88" w:rsidRDefault="000545DF" w:rsidP="00E7555B">
            <w:pPr>
              <w:rPr>
                <w:sz w:val="16"/>
                <w:szCs w:val="16"/>
                <w:lang w:val="en-US"/>
              </w:rPr>
            </w:pPr>
            <w:r w:rsidRPr="00BE5D88">
              <w:rPr>
                <w:sz w:val="16"/>
                <w:szCs w:val="16"/>
                <w:lang w:val="en-US"/>
              </w:rPr>
              <w:t>2012</w:t>
            </w:r>
          </w:p>
        </w:tc>
        <w:tc>
          <w:tcPr>
            <w:tcW w:w="402" w:type="pct"/>
          </w:tcPr>
          <w:p w:rsidR="000545DF" w:rsidRPr="00BE5D88" w:rsidRDefault="000545DF" w:rsidP="00E7555B">
            <w:pPr>
              <w:rPr>
                <w:sz w:val="16"/>
                <w:szCs w:val="16"/>
                <w:lang w:val="en-US"/>
              </w:rPr>
            </w:pPr>
            <w:r w:rsidRPr="00BE5D88">
              <w:rPr>
                <w:sz w:val="16"/>
                <w:szCs w:val="16"/>
                <w:lang w:val="en-US"/>
              </w:rPr>
              <w:t>2011</w:t>
            </w:r>
          </w:p>
        </w:tc>
        <w:tc>
          <w:tcPr>
            <w:tcW w:w="402" w:type="pct"/>
          </w:tcPr>
          <w:p w:rsidR="000545DF" w:rsidRPr="00BE5D88" w:rsidRDefault="000545DF" w:rsidP="00E7555B">
            <w:pPr>
              <w:rPr>
                <w:sz w:val="16"/>
                <w:szCs w:val="16"/>
                <w:lang w:val="en-US"/>
              </w:rPr>
            </w:pPr>
            <w:r w:rsidRPr="00BE5D88">
              <w:rPr>
                <w:sz w:val="16"/>
                <w:szCs w:val="16"/>
                <w:lang w:val="en-US"/>
              </w:rPr>
              <w:t>2010</w:t>
            </w:r>
          </w:p>
        </w:tc>
        <w:tc>
          <w:tcPr>
            <w:tcW w:w="363" w:type="pct"/>
          </w:tcPr>
          <w:p w:rsidR="000545DF" w:rsidRPr="00BE5D88" w:rsidRDefault="000545DF" w:rsidP="00E7555B">
            <w:pPr>
              <w:rPr>
                <w:sz w:val="16"/>
                <w:szCs w:val="16"/>
                <w:lang w:val="en-US"/>
              </w:rPr>
            </w:pPr>
            <w:r w:rsidRPr="00BE5D88">
              <w:rPr>
                <w:sz w:val="16"/>
                <w:szCs w:val="16"/>
                <w:lang w:val="en-US"/>
              </w:rPr>
              <w:t>2009</w:t>
            </w:r>
          </w:p>
        </w:tc>
        <w:tc>
          <w:tcPr>
            <w:tcW w:w="363" w:type="pct"/>
          </w:tcPr>
          <w:p w:rsidR="000545DF" w:rsidRPr="00BE5D88" w:rsidRDefault="000545DF" w:rsidP="00E7555B">
            <w:pPr>
              <w:rPr>
                <w:sz w:val="16"/>
                <w:szCs w:val="16"/>
                <w:lang w:val="en-US"/>
              </w:rPr>
            </w:pPr>
            <w:r w:rsidRPr="00BE5D88">
              <w:rPr>
                <w:sz w:val="16"/>
                <w:szCs w:val="16"/>
                <w:lang w:val="en-US"/>
              </w:rPr>
              <w:t>2008</w:t>
            </w:r>
          </w:p>
        </w:tc>
        <w:tc>
          <w:tcPr>
            <w:tcW w:w="363" w:type="pct"/>
          </w:tcPr>
          <w:p w:rsidR="000545DF" w:rsidRPr="00BE5D88" w:rsidRDefault="000545DF" w:rsidP="00E7555B">
            <w:pPr>
              <w:rPr>
                <w:sz w:val="16"/>
                <w:szCs w:val="16"/>
                <w:lang w:val="en-US"/>
              </w:rPr>
            </w:pPr>
            <w:r w:rsidRPr="00BE5D88">
              <w:rPr>
                <w:sz w:val="16"/>
                <w:szCs w:val="16"/>
                <w:lang w:val="en-US"/>
              </w:rPr>
              <w:t>2007</w:t>
            </w:r>
          </w:p>
        </w:tc>
        <w:tc>
          <w:tcPr>
            <w:tcW w:w="363" w:type="pct"/>
          </w:tcPr>
          <w:p w:rsidR="000545DF" w:rsidRPr="00BE5D88" w:rsidRDefault="000545DF" w:rsidP="00E7555B">
            <w:pPr>
              <w:rPr>
                <w:sz w:val="16"/>
                <w:szCs w:val="16"/>
                <w:lang w:val="en-US"/>
              </w:rPr>
            </w:pPr>
            <w:r w:rsidRPr="00BE5D88">
              <w:rPr>
                <w:sz w:val="16"/>
                <w:szCs w:val="16"/>
                <w:lang w:val="en-US"/>
              </w:rPr>
              <w:t>2006</w:t>
            </w:r>
          </w:p>
        </w:tc>
      </w:tr>
      <w:tr w:rsidR="000545DF" w:rsidRPr="00BE5D88" w:rsidTr="00E7555B">
        <w:tc>
          <w:tcPr>
            <w:tcW w:w="626" w:type="pct"/>
            <w:gridSpan w:val="2"/>
          </w:tcPr>
          <w:p w:rsidR="000545DF" w:rsidRPr="00BE5D88" w:rsidRDefault="000545DF" w:rsidP="00E7555B">
            <w:pPr>
              <w:rPr>
                <w:sz w:val="16"/>
                <w:szCs w:val="16"/>
              </w:rPr>
            </w:pPr>
            <w:r w:rsidRPr="00BE5D88">
              <w:rPr>
                <w:sz w:val="16"/>
                <w:szCs w:val="16"/>
              </w:rPr>
              <w:t>пол</w:t>
            </w:r>
          </w:p>
        </w:tc>
        <w:tc>
          <w:tcPr>
            <w:tcW w:w="568" w:type="pct"/>
          </w:tcPr>
          <w:p w:rsidR="000545DF" w:rsidRPr="00BE5D88" w:rsidRDefault="000545DF" w:rsidP="00E7555B">
            <w:pPr>
              <w:rPr>
                <w:sz w:val="16"/>
                <w:szCs w:val="16"/>
              </w:rPr>
            </w:pPr>
            <w:r w:rsidRPr="00BE5D88">
              <w:rPr>
                <w:sz w:val="16"/>
                <w:szCs w:val="16"/>
              </w:rPr>
              <w:t>Критерий Манна-Уитни</w:t>
            </w:r>
          </w:p>
        </w:tc>
        <w:tc>
          <w:tcPr>
            <w:tcW w:w="373" w:type="pct"/>
          </w:tcPr>
          <w:p w:rsidR="000545DF" w:rsidRPr="00BE5D88" w:rsidRDefault="000545DF" w:rsidP="00E7555B">
            <w:pPr>
              <w:rPr>
                <w:sz w:val="16"/>
                <w:szCs w:val="16"/>
                <w:lang w:val="en-US"/>
              </w:rPr>
            </w:pPr>
            <w:r w:rsidRPr="00BE5D88">
              <w:rPr>
                <w:sz w:val="16"/>
                <w:szCs w:val="16"/>
                <w:lang w:val="en-US"/>
              </w:rPr>
              <w:t>p&gt;0,1</w:t>
            </w:r>
          </w:p>
        </w:tc>
        <w:tc>
          <w:tcPr>
            <w:tcW w:w="402" w:type="pct"/>
          </w:tcPr>
          <w:p w:rsidR="000545DF" w:rsidRPr="00BE5D88" w:rsidRDefault="000545DF" w:rsidP="00E7555B">
            <w:pPr>
              <w:rPr>
                <w:sz w:val="16"/>
                <w:szCs w:val="16"/>
              </w:rPr>
            </w:pPr>
            <w:r w:rsidRPr="00BE5D88">
              <w:rPr>
                <w:sz w:val="16"/>
                <w:szCs w:val="16"/>
                <w:lang w:val="en-US"/>
              </w:rPr>
              <w:t>p&gt;0,1</w:t>
            </w:r>
          </w:p>
        </w:tc>
        <w:tc>
          <w:tcPr>
            <w:tcW w:w="373" w:type="pct"/>
          </w:tcPr>
          <w:p w:rsidR="000545DF" w:rsidRPr="00BE5D88" w:rsidRDefault="000545DF" w:rsidP="00E7555B">
            <w:pPr>
              <w:rPr>
                <w:sz w:val="16"/>
                <w:szCs w:val="16"/>
              </w:rPr>
            </w:pPr>
            <w:r w:rsidRPr="00BE5D88">
              <w:rPr>
                <w:sz w:val="16"/>
                <w:szCs w:val="16"/>
                <w:lang w:val="en-US"/>
              </w:rPr>
              <w:t>p&gt;0,1</w:t>
            </w:r>
          </w:p>
        </w:tc>
        <w:tc>
          <w:tcPr>
            <w:tcW w:w="402" w:type="pct"/>
          </w:tcPr>
          <w:p w:rsidR="000545DF" w:rsidRPr="00BE5D88" w:rsidRDefault="000545DF" w:rsidP="00E7555B">
            <w:pPr>
              <w:rPr>
                <w:sz w:val="16"/>
                <w:szCs w:val="16"/>
              </w:rPr>
            </w:pPr>
            <w:r w:rsidRPr="00BE5D88">
              <w:rPr>
                <w:sz w:val="16"/>
                <w:szCs w:val="16"/>
                <w:lang w:val="en-US"/>
              </w:rPr>
              <w:t>p&gt;0,1</w:t>
            </w:r>
          </w:p>
        </w:tc>
        <w:tc>
          <w:tcPr>
            <w:tcW w:w="402" w:type="pct"/>
          </w:tcPr>
          <w:p w:rsidR="000545DF" w:rsidRPr="00BE5D88" w:rsidRDefault="000545DF" w:rsidP="00E7555B">
            <w:pPr>
              <w:rPr>
                <w:b/>
                <w:sz w:val="16"/>
                <w:szCs w:val="16"/>
                <w:lang w:val="en-US"/>
              </w:rPr>
            </w:pPr>
            <w:r w:rsidRPr="00BE5D88">
              <w:rPr>
                <w:b/>
                <w:sz w:val="16"/>
                <w:szCs w:val="16"/>
              </w:rPr>
              <w:t>p&lt;0,0</w:t>
            </w:r>
            <w:r w:rsidRPr="00BE5D88">
              <w:rPr>
                <w:b/>
                <w:sz w:val="16"/>
                <w:szCs w:val="16"/>
                <w:lang w:val="en-US"/>
              </w:rPr>
              <w:t>5</w:t>
            </w:r>
          </w:p>
        </w:tc>
        <w:tc>
          <w:tcPr>
            <w:tcW w:w="402" w:type="pct"/>
          </w:tcPr>
          <w:p w:rsidR="000545DF" w:rsidRPr="00BE5D88" w:rsidRDefault="000545DF" w:rsidP="00E7555B">
            <w:pPr>
              <w:rPr>
                <w:b/>
                <w:sz w:val="16"/>
                <w:szCs w:val="16"/>
                <w:lang w:val="en-US"/>
              </w:rPr>
            </w:pPr>
            <w:r w:rsidRPr="00BE5D88">
              <w:rPr>
                <w:sz w:val="16"/>
                <w:szCs w:val="16"/>
                <w:lang w:val="en-US"/>
              </w:rPr>
              <w:t>p&gt;0,1</w:t>
            </w:r>
          </w:p>
        </w:tc>
        <w:tc>
          <w:tcPr>
            <w:tcW w:w="363" w:type="pct"/>
          </w:tcPr>
          <w:p w:rsidR="000545DF" w:rsidRPr="00BE5D88" w:rsidRDefault="000545DF" w:rsidP="00E7555B">
            <w:pPr>
              <w:rPr>
                <w:sz w:val="16"/>
                <w:szCs w:val="16"/>
              </w:rPr>
            </w:pPr>
            <w:r w:rsidRPr="00BE5D88">
              <w:rPr>
                <w:sz w:val="16"/>
                <w:szCs w:val="16"/>
                <w:lang w:val="en-US"/>
              </w:rPr>
              <w:t>p&gt;0,1</w:t>
            </w:r>
          </w:p>
        </w:tc>
        <w:tc>
          <w:tcPr>
            <w:tcW w:w="363" w:type="pct"/>
          </w:tcPr>
          <w:p w:rsidR="000545DF" w:rsidRPr="00BE5D88" w:rsidRDefault="000545DF" w:rsidP="00E7555B">
            <w:pPr>
              <w:rPr>
                <w:sz w:val="16"/>
                <w:szCs w:val="16"/>
              </w:rPr>
            </w:pPr>
            <w:r w:rsidRPr="00BE5D88">
              <w:rPr>
                <w:sz w:val="16"/>
                <w:szCs w:val="16"/>
                <w:lang w:val="en-US"/>
              </w:rPr>
              <w:t>p&gt;0,1</w:t>
            </w:r>
          </w:p>
        </w:tc>
        <w:tc>
          <w:tcPr>
            <w:tcW w:w="363" w:type="pct"/>
          </w:tcPr>
          <w:p w:rsidR="000545DF" w:rsidRPr="00BE5D88" w:rsidRDefault="000545DF" w:rsidP="00E7555B">
            <w:pPr>
              <w:rPr>
                <w:b/>
                <w:sz w:val="16"/>
                <w:szCs w:val="16"/>
                <w:lang w:val="en-US"/>
              </w:rPr>
            </w:pPr>
            <w:r w:rsidRPr="00BE5D88">
              <w:rPr>
                <w:b/>
                <w:sz w:val="16"/>
                <w:szCs w:val="16"/>
                <w:lang w:val="en-US"/>
              </w:rPr>
              <w:t>p&lt;</w:t>
            </w:r>
            <w:r w:rsidRPr="00BE5D88">
              <w:rPr>
                <w:b/>
                <w:sz w:val="16"/>
                <w:szCs w:val="16"/>
              </w:rPr>
              <w:t>0,</w:t>
            </w:r>
            <w:r w:rsidRPr="00BE5D88">
              <w:rPr>
                <w:b/>
                <w:sz w:val="16"/>
                <w:szCs w:val="16"/>
                <w:lang w:val="en-US"/>
              </w:rPr>
              <w:t>01</w:t>
            </w:r>
          </w:p>
        </w:tc>
        <w:tc>
          <w:tcPr>
            <w:tcW w:w="363" w:type="pct"/>
          </w:tcPr>
          <w:p w:rsidR="000545DF" w:rsidRPr="00BE5D88" w:rsidRDefault="000545DF" w:rsidP="00E7555B">
            <w:pPr>
              <w:rPr>
                <w:sz w:val="16"/>
                <w:szCs w:val="16"/>
              </w:rPr>
            </w:pPr>
            <w:r w:rsidRPr="00BE5D88">
              <w:rPr>
                <w:sz w:val="16"/>
                <w:szCs w:val="16"/>
                <w:lang w:val="en-US"/>
              </w:rPr>
              <w:t>p&gt;0,1</w:t>
            </w:r>
          </w:p>
        </w:tc>
      </w:tr>
      <w:tr w:rsidR="000545DF" w:rsidRPr="00BE5D88" w:rsidTr="00E7555B">
        <w:tc>
          <w:tcPr>
            <w:tcW w:w="626" w:type="pct"/>
            <w:gridSpan w:val="2"/>
          </w:tcPr>
          <w:p w:rsidR="000545DF" w:rsidRPr="00BE5D88" w:rsidRDefault="000545DF" w:rsidP="00E7555B">
            <w:pPr>
              <w:rPr>
                <w:sz w:val="16"/>
                <w:szCs w:val="16"/>
              </w:rPr>
            </w:pPr>
            <w:r w:rsidRPr="00BE5D88">
              <w:rPr>
                <w:sz w:val="16"/>
                <w:szCs w:val="16"/>
              </w:rPr>
              <w:t>возраст</w:t>
            </w:r>
          </w:p>
        </w:tc>
        <w:tc>
          <w:tcPr>
            <w:tcW w:w="568" w:type="pct"/>
            <w:vMerge w:val="restart"/>
            <w:vAlign w:val="center"/>
          </w:tcPr>
          <w:p w:rsidR="000545DF" w:rsidRPr="00BE5D88" w:rsidRDefault="000545DF" w:rsidP="00E7555B">
            <w:pPr>
              <w:jc w:val="center"/>
              <w:rPr>
                <w:sz w:val="16"/>
                <w:szCs w:val="16"/>
              </w:rPr>
            </w:pPr>
            <w:r w:rsidRPr="00BE5D88">
              <w:rPr>
                <w:sz w:val="16"/>
                <w:szCs w:val="16"/>
              </w:rPr>
              <w:t>Коэффициент ранговой корреляции Спирмена</w:t>
            </w:r>
          </w:p>
        </w:tc>
        <w:tc>
          <w:tcPr>
            <w:tcW w:w="373" w:type="pct"/>
          </w:tcPr>
          <w:p w:rsidR="000545DF" w:rsidRPr="00BE5D88" w:rsidRDefault="000545DF" w:rsidP="00E7555B">
            <w:pPr>
              <w:rPr>
                <w:sz w:val="16"/>
                <w:szCs w:val="16"/>
                <w:lang w:val="en-US"/>
              </w:rPr>
            </w:pPr>
            <w:r w:rsidRPr="00BE5D88">
              <w:rPr>
                <w:sz w:val="16"/>
                <w:szCs w:val="16"/>
                <w:lang w:val="en-US"/>
              </w:rPr>
              <w:t>0,059</w:t>
            </w:r>
          </w:p>
        </w:tc>
        <w:tc>
          <w:tcPr>
            <w:tcW w:w="402" w:type="pct"/>
          </w:tcPr>
          <w:p w:rsidR="000545DF" w:rsidRPr="00BE5D88" w:rsidRDefault="000545DF" w:rsidP="00E7555B">
            <w:pPr>
              <w:rPr>
                <w:b/>
                <w:sz w:val="16"/>
                <w:szCs w:val="16"/>
                <w:lang w:val="en-US"/>
              </w:rPr>
            </w:pPr>
            <w:r w:rsidRPr="00BE5D88">
              <w:rPr>
                <w:b/>
                <w:sz w:val="16"/>
                <w:szCs w:val="16"/>
                <w:lang w:val="en-US"/>
              </w:rPr>
              <w:t>0,228***</w:t>
            </w:r>
          </w:p>
        </w:tc>
        <w:tc>
          <w:tcPr>
            <w:tcW w:w="373" w:type="pct"/>
          </w:tcPr>
          <w:p w:rsidR="000545DF" w:rsidRPr="00BE5D88" w:rsidRDefault="000545DF" w:rsidP="00E7555B">
            <w:pPr>
              <w:rPr>
                <w:b/>
                <w:sz w:val="16"/>
                <w:szCs w:val="16"/>
                <w:lang w:val="en-US"/>
              </w:rPr>
            </w:pPr>
            <w:r w:rsidRPr="00BE5D88">
              <w:rPr>
                <w:b/>
                <w:sz w:val="16"/>
                <w:szCs w:val="16"/>
                <w:lang w:val="en-US"/>
              </w:rPr>
              <w:t>0,129*</w:t>
            </w:r>
          </w:p>
        </w:tc>
        <w:tc>
          <w:tcPr>
            <w:tcW w:w="402" w:type="pct"/>
          </w:tcPr>
          <w:p w:rsidR="000545DF" w:rsidRPr="00BE5D88" w:rsidRDefault="000545DF" w:rsidP="00E7555B">
            <w:pPr>
              <w:rPr>
                <w:b/>
                <w:sz w:val="16"/>
                <w:szCs w:val="16"/>
                <w:lang w:val="en-US"/>
              </w:rPr>
            </w:pPr>
            <w:r w:rsidRPr="00BE5D88">
              <w:rPr>
                <w:b/>
                <w:sz w:val="16"/>
                <w:szCs w:val="16"/>
                <w:lang w:val="en-US"/>
              </w:rPr>
              <w:t>0,160***</w:t>
            </w:r>
          </w:p>
        </w:tc>
        <w:tc>
          <w:tcPr>
            <w:tcW w:w="402" w:type="pct"/>
          </w:tcPr>
          <w:p w:rsidR="000545DF" w:rsidRPr="00BE5D88" w:rsidRDefault="000545DF" w:rsidP="00E7555B">
            <w:pPr>
              <w:rPr>
                <w:b/>
                <w:sz w:val="16"/>
                <w:szCs w:val="16"/>
                <w:lang w:val="en-US"/>
              </w:rPr>
            </w:pPr>
            <w:r w:rsidRPr="00BE5D88">
              <w:rPr>
                <w:b/>
                <w:sz w:val="16"/>
                <w:szCs w:val="16"/>
                <w:lang w:val="en-US"/>
              </w:rPr>
              <w:t>0,189***</w:t>
            </w:r>
          </w:p>
        </w:tc>
        <w:tc>
          <w:tcPr>
            <w:tcW w:w="402" w:type="pct"/>
          </w:tcPr>
          <w:p w:rsidR="000545DF" w:rsidRPr="00BE5D88" w:rsidRDefault="000545DF" w:rsidP="00E7555B">
            <w:pPr>
              <w:rPr>
                <w:b/>
                <w:sz w:val="16"/>
                <w:szCs w:val="16"/>
                <w:lang w:val="en-US"/>
              </w:rPr>
            </w:pPr>
            <w:r w:rsidRPr="00BE5D88">
              <w:rPr>
                <w:b/>
                <w:sz w:val="16"/>
                <w:szCs w:val="16"/>
                <w:lang w:val="en-US"/>
              </w:rPr>
              <w:t>0,227***</w:t>
            </w:r>
          </w:p>
        </w:tc>
        <w:tc>
          <w:tcPr>
            <w:tcW w:w="363" w:type="pct"/>
          </w:tcPr>
          <w:p w:rsidR="000545DF" w:rsidRPr="00BE5D88" w:rsidRDefault="000545DF" w:rsidP="00E7555B">
            <w:pPr>
              <w:rPr>
                <w:b/>
                <w:sz w:val="16"/>
                <w:szCs w:val="16"/>
                <w:lang w:val="en-US"/>
              </w:rPr>
            </w:pPr>
            <w:r w:rsidRPr="00BE5D88">
              <w:rPr>
                <w:b/>
                <w:sz w:val="16"/>
                <w:szCs w:val="16"/>
                <w:lang w:val="en-US"/>
              </w:rPr>
              <w:t>0,137*</w:t>
            </w:r>
          </w:p>
        </w:tc>
        <w:tc>
          <w:tcPr>
            <w:tcW w:w="363" w:type="pct"/>
          </w:tcPr>
          <w:p w:rsidR="000545DF" w:rsidRPr="00BE5D88" w:rsidRDefault="000545DF" w:rsidP="00E7555B">
            <w:pPr>
              <w:rPr>
                <w:b/>
                <w:sz w:val="16"/>
                <w:szCs w:val="16"/>
                <w:lang w:val="en-US"/>
              </w:rPr>
            </w:pPr>
            <w:r w:rsidRPr="00BE5D88">
              <w:rPr>
                <w:b/>
                <w:sz w:val="16"/>
                <w:szCs w:val="16"/>
                <w:lang w:val="en-US"/>
              </w:rPr>
              <w:t>0,180**</w:t>
            </w:r>
          </w:p>
        </w:tc>
        <w:tc>
          <w:tcPr>
            <w:tcW w:w="363" w:type="pct"/>
          </w:tcPr>
          <w:p w:rsidR="000545DF" w:rsidRPr="00BE5D88" w:rsidRDefault="000545DF" w:rsidP="00E7555B">
            <w:pPr>
              <w:rPr>
                <w:b/>
                <w:sz w:val="16"/>
                <w:szCs w:val="16"/>
                <w:lang w:val="en-US"/>
              </w:rPr>
            </w:pPr>
            <w:r w:rsidRPr="00BE5D88">
              <w:rPr>
                <w:b/>
                <w:sz w:val="16"/>
                <w:szCs w:val="16"/>
                <w:lang w:val="en-US"/>
              </w:rPr>
              <w:t>0,196**</w:t>
            </w:r>
          </w:p>
        </w:tc>
        <w:tc>
          <w:tcPr>
            <w:tcW w:w="363" w:type="pct"/>
          </w:tcPr>
          <w:p w:rsidR="000545DF" w:rsidRPr="00BE5D88" w:rsidRDefault="000545DF" w:rsidP="00E7555B">
            <w:pPr>
              <w:rPr>
                <w:b/>
                <w:sz w:val="16"/>
                <w:szCs w:val="16"/>
                <w:lang w:val="en-US"/>
              </w:rPr>
            </w:pPr>
            <w:r w:rsidRPr="00BE5D88">
              <w:rPr>
                <w:b/>
                <w:sz w:val="16"/>
                <w:szCs w:val="16"/>
                <w:lang w:val="en-US"/>
              </w:rPr>
              <w:t>0,161**</w:t>
            </w:r>
          </w:p>
        </w:tc>
      </w:tr>
      <w:tr w:rsidR="000545DF" w:rsidRPr="00BE5D88" w:rsidTr="00E7555B">
        <w:tc>
          <w:tcPr>
            <w:tcW w:w="374" w:type="pct"/>
            <w:vMerge w:val="restart"/>
          </w:tcPr>
          <w:p w:rsidR="000545DF" w:rsidRPr="00BE5D88" w:rsidRDefault="000545DF" w:rsidP="00E7555B">
            <w:pPr>
              <w:rPr>
                <w:sz w:val="16"/>
                <w:szCs w:val="16"/>
              </w:rPr>
            </w:pPr>
            <w:r w:rsidRPr="00BE5D88">
              <w:rPr>
                <w:sz w:val="16"/>
                <w:szCs w:val="16"/>
              </w:rPr>
              <w:t>Возраст + пол</w:t>
            </w:r>
          </w:p>
        </w:tc>
        <w:tc>
          <w:tcPr>
            <w:tcW w:w="253" w:type="pct"/>
          </w:tcPr>
          <w:p w:rsidR="000545DF" w:rsidRPr="00BE5D88" w:rsidRDefault="000545DF" w:rsidP="00E7555B">
            <w:pPr>
              <w:rPr>
                <w:sz w:val="16"/>
                <w:szCs w:val="16"/>
              </w:rPr>
            </w:pPr>
            <w:r w:rsidRPr="00BE5D88">
              <w:rPr>
                <w:sz w:val="16"/>
                <w:szCs w:val="16"/>
              </w:rPr>
              <w:t>муж</w:t>
            </w:r>
          </w:p>
        </w:tc>
        <w:tc>
          <w:tcPr>
            <w:tcW w:w="568" w:type="pct"/>
            <w:vMerge/>
          </w:tcPr>
          <w:p w:rsidR="000545DF" w:rsidRPr="00BE5D88" w:rsidRDefault="000545DF" w:rsidP="00E7555B">
            <w:pPr>
              <w:rPr>
                <w:sz w:val="16"/>
                <w:szCs w:val="16"/>
              </w:rPr>
            </w:pPr>
          </w:p>
        </w:tc>
        <w:tc>
          <w:tcPr>
            <w:tcW w:w="373" w:type="pct"/>
          </w:tcPr>
          <w:p w:rsidR="000545DF" w:rsidRPr="00BE5D88" w:rsidRDefault="000545DF" w:rsidP="00E7555B">
            <w:pPr>
              <w:rPr>
                <w:sz w:val="16"/>
                <w:szCs w:val="16"/>
                <w:lang w:val="en-US"/>
              </w:rPr>
            </w:pPr>
            <w:r w:rsidRPr="00BE5D88">
              <w:rPr>
                <w:sz w:val="16"/>
                <w:szCs w:val="16"/>
                <w:lang w:val="en-US"/>
              </w:rPr>
              <w:t>-0,007</w:t>
            </w:r>
          </w:p>
        </w:tc>
        <w:tc>
          <w:tcPr>
            <w:tcW w:w="402" w:type="pct"/>
          </w:tcPr>
          <w:p w:rsidR="000545DF" w:rsidRPr="00BE5D88" w:rsidRDefault="000545DF" w:rsidP="00E7555B">
            <w:pPr>
              <w:rPr>
                <w:b/>
                <w:sz w:val="16"/>
                <w:szCs w:val="16"/>
                <w:lang w:val="en-US"/>
              </w:rPr>
            </w:pPr>
            <w:r w:rsidRPr="00BE5D88">
              <w:rPr>
                <w:b/>
                <w:sz w:val="16"/>
                <w:szCs w:val="16"/>
                <w:lang w:val="en-US"/>
              </w:rPr>
              <w:t>0,168*</w:t>
            </w:r>
          </w:p>
        </w:tc>
        <w:tc>
          <w:tcPr>
            <w:tcW w:w="373" w:type="pct"/>
          </w:tcPr>
          <w:p w:rsidR="000545DF" w:rsidRPr="00BE5D88" w:rsidRDefault="000545DF" w:rsidP="00E7555B">
            <w:pPr>
              <w:rPr>
                <w:b/>
                <w:sz w:val="16"/>
                <w:szCs w:val="16"/>
                <w:lang w:val="en-US"/>
              </w:rPr>
            </w:pPr>
            <w:r w:rsidRPr="00BE5D88">
              <w:rPr>
                <w:b/>
                <w:sz w:val="16"/>
                <w:szCs w:val="16"/>
                <w:lang w:val="en-US"/>
              </w:rPr>
              <w:t>0,135·</w:t>
            </w:r>
          </w:p>
        </w:tc>
        <w:tc>
          <w:tcPr>
            <w:tcW w:w="402" w:type="pct"/>
          </w:tcPr>
          <w:p w:rsidR="000545DF" w:rsidRPr="00BE5D88" w:rsidRDefault="000545DF" w:rsidP="00E7555B">
            <w:pPr>
              <w:rPr>
                <w:b/>
                <w:sz w:val="16"/>
                <w:szCs w:val="16"/>
                <w:lang w:val="en-US"/>
              </w:rPr>
            </w:pPr>
            <w:r w:rsidRPr="00BE5D88">
              <w:rPr>
                <w:b/>
                <w:sz w:val="16"/>
                <w:szCs w:val="16"/>
                <w:lang w:val="en-US"/>
              </w:rPr>
              <w:t>0,175**</w:t>
            </w:r>
          </w:p>
        </w:tc>
        <w:tc>
          <w:tcPr>
            <w:tcW w:w="402" w:type="pct"/>
          </w:tcPr>
          <w:p w:rsidR="000545DF" w:rsidRPr="00BE5D88" w:rsidRDefault="000545DF" w:rsidP="00E7555B">
            <w:pPr>
              <w:rPr>
                <w:b/>
                <w:sz w:val="16"/>
                <w:szCs w:val="16"/>
                <w:lang w:val="en-US"/>
              </w:rPr>
            </w:pPr>
            <w:r w:rsidRPr="00BE5D88">
              <w:rPr>
                <w:b/>
                <w:sz w:val="16"/>
                <w:szCs w:val="16"/>
                <w:lang w:val="en-US"/>
              </w:rPr>
              <w:t>0,192**</w:t>
            </w:r>
          </w:p>
        </w:tc>
        <w:tc>
          <w:tcPr>
            <w:tcW w:w="402" w:type="pct"/>
          </w:tcPr>
          <w:p w:rsidR="000545DF" w:rsidRPr="00BE5D88" w:rsidRDefault="000545DF" w:rsidP="00E7555B">
            <w:pPr>
              <w:rPr>
                <w:b/>
                <w:sz w:val="16"/>
                <w:szCs w:val="16"/>
                <w:lang w:val="en-US"/>
              </w:rPr>
            </w:pPr>
            <w:r w:rsidRPr="00BE5D88">
              <w:rPr>
                <w:b/>
                <w:sz w:val="16"/>
                <w:szCs w:val="16"/>
                <w:lang w:val="en-US"/>
              </w:rPr>
              <w:t>0,223***</w:t>
            </w:r>
          </w:p>
        </w:tc>
        <w:tc>
          <w:tcPr>
            <w:tcW w:w="363" w:type="pct"/>
          </w:tcPr>
          <w:p w:rsidR="000545DF" w:rsidRPr="00BE5D88" w:rsidRDefault="000545DF" w:rsidP="00E7555B">
            <w:pPr>
              <w:rPr>
                <w:b/>
                <w:sz w:val="16"/>
                <w:szCs w:val="16"/>
                <w:lang w:val="en-US"/>
              </w:rPr>
            </w:pPr>
            <w:r w:rsidRPr="00BE5D88">
              <w:rPr>
                <w:b/>
                <w:sz w:val="16"/>
                <w:szCs w:val="16"/>
                <w:lang w:val="en-US"/>
              </w:rPr>
              <w:t>0,225**</w:t>
            </w:r>
          </w:p>
        </w:tc>
        <w:tc>
          <w:tcPr>
            <w:tcW w:w="363" w:type="pct"/>
          </w:tcPr>
          <w:p w:rsidR="000545DF" w:rsidRPr="00BE5D88" w:rsidRDefault="000545DF" w:rsidP="00E7555B">
            <w:pPr>
              <w:rPr>
                <w:b/>
                <w:sz w:val="16"/>
                <w:szCs w:val="16"/>
                <w:lang w:val="en-US"/>
              </w:rPr>
            </w:pPr>
            <w:r w:rsidRPr="00BE5D88">
              <w:rPr>
                <w:b/>
                <w:sz w:val="16"/>
                <w:szCs w:val="16"/>
                <w:lang w:val="en-US"/>
              </w:rPr>
              <w:t>0,191*</w:t>
            </w:r>
          </w:p>
        </w:tc>
        <w:tc>
          <w:tcPr>
            <w:tcW w:w="363" w:type="pct"/>
          </w:tcPr>
          <w:p w:rsidR="000545DF" w:rsidRPr="00BE5D88" w:rsidRDefault="000545DF" w:rsidP="00E7555B">
            <w:pPr>
              <w:rPr>
                <w:b/>
                <w:sz w:val="16"/>
                <w:szCs w:val="16"/>
                <w:lang w:val="en-US"/>
              </w:rPr>
            </w:pPr>
            <w:r w:rsidRPr="00BE5D88">
              <w:rPr>
                <w:b/>
                <w:sz w:val="16"/>
                <w:szCs w:val="16"/>
                <w:lang w:val="en-US"/>
              </w:rPr>
              <w:t>0,168*</w:t>
            </w:r>
          </w:p>
        </w:tc>
        <w:tc>
          <w:tcPr>
            <w:tcW w:w="363" w:type="pct"/>
          </w:tcPr>
          <w:p w:rsidR="000545DF" w:rsidRPr="00BE5D88" w:rsidRDefault="000545DF" w:rsidP="00E7555B">
            <w:pPr>
              <w:rPr>
                <w:b/>
                <w:sz w:val="16"/>
                <w:szCs w:val="16"/>
                <w:lang w:val="en-US"/>
              </w:rPr>
            </w:pPr>
            <w:r w:rsidRPr="00BE5D88">
              <w:rPr>
                <w:b/>
                <w:sz w:val="16"/>
                <w:szCs w:val="16"/>
                <w:lang w:val="en-US"/>
              </w:rPr>
              <w:t>0,250**</w:t>
            </w:r>
          </w:p>
        </w:tc>
      </w:tr>
      <w:tr w:rsidR="000545DF" w:rsidRPr="00BE5D88" w:rsidTr="00E7555B">
        <w:tc>
          <w:tcPr>
            <w:tcW w:w="374" w:type="pct"/>
            <w:vMerge/>
          </w:tcPr>
          <w:p w:rsidR="000545DF" w:rsidRPr="00BE5D88" w:rsidRDefault="000545DF" w:rsidP="00E7555B">
            <w:pPr>
              <w:rPr>
                <w:sz w:val="16"/>
                <w:szCs w:val="16"/>
              </w:rPr>
            </w:pPr>
          </w:p>
        </w:tc>
        <w:tc>
          <w:tcPr>
            <w:tcW w:w="253" w:type="pct"/>
          </w:tcPr>
          <w:p w:rsidR="000545DF" w:rsidRPr="00BE5D88" w:rsidRDefault="000545DF" w:rsidP="00E7555B">
            <w:pPr>
              <w:rPr>
                <w:sz w:val="16"/>
                <w:szCs w:val="16"/>
              </w:rPr>
            </w:pPr>
            <w:r w:rsidRPr="00BE5D88">
              <w:rPr>
                <w:sz w:val="16"/>
                <w:szCs w:val="16"/>
              </w:rPr>
              <w:t>жен</w:t>
            </w:r>
          </w:p>
        </w:tc>
        <w:tc>
          <w:tcPr>
            <w:tcW w:w="568" w:type="pct"/>
            <w:vMerge/>
          </w:tcPr>
          <w:p w:rsidR="000545DF" w:rsidRPr="00BE5D88" w:rsidRDefault="000545DF" w:rsidP="00E7555B">
            <w:pPr>
              <w:rPr>
                <w:sz w:val="16"/>
                <w:szCs w:val="16"/>
              </w:rPr>
            </w:pPr>
          </w:p>
        </w:tc>
        <w:tc>
          <w:tcPr>
            <w:tcW w:w="373" w:type="pct"/>
          </w:tcPr>
          <w:p w:rsidR="000545DF" w:rsidRPr="00BE5D88" w:rsidRDefault="000545DF" w:rsidP="00E7555B">
            <w:pPr>
              <w:rPr>
                <w:b/>
                <w:sz w:val="16"/>
                <w:szCs w:val="16"/>
                <w:lang w:val="en-US"/>
              </w:rPr>
            </w:pPr>
            <w:r w:rsidRPr="00BE5D88">
              <w:rPr>
                <w:b/>
                <w:sz w:val="16"/>
                <w:szCs w:val="16"/>
                <w:lang w:val="en-US"/>
              </w:rPr>
              <w:t>0,141·</w:t>
            </w:r>
          </w:p>
        </w:tc>
        <w:tc>
          <w:tcPr>
            <w:tcW w:w="402" w:type="pct"/>
          </w:tcPr>
          <w:p w:rsidR="000545DF" w:rsidRPr="00BE5D88" w:rsidRDefault="000545DF" w:rsidP="00E7555B">
            <w:pPr>
              <w:rPr>
                <w:b/>
                <w:sz w:val="16"/>
                <w:szCs w:val="16"/>
                <w:lang w:val="en-US"/>
              </w:rPr>
            </w:pPr>
            <w:r w:rsidRPr="00BE5D88">
              <w:rPr>
                <w:b/>
                <w:sz w:val="16"/>
                <w:szCs w:val="16"/>
                <w:lang w:val="en-US"/>
              </w:rPr>
              <w:t>0,309***</w:t>
            </w:r>
          </w:p>
        </w:tc>
        <w:tc>
          <w:tcPr>
            <w:tcW w:w="373" w:type="pct"/>
          </w:tcPr>
          <w:p w:rsidR="000545DF" w:rsidRPr="00BE5D88" w:rsidRDefault="000545DF" w:rsidP="00E7555B">
            <w:pPr>
              <w:rPr>
                <w:sz w:val="16"/>
                <w:szCs w:val="16"/>
                <w:lang w:val="en-US"/>
              </w:rPr>
            </w:pPr>
            <w:r w:rsidRPr="00BE5D88">
              <w:rPr>
                <w:sz w:val="16"/>
                <w:szCs w:val="16"/>
                <w:lang w:val="en-US"/>
              </w:rPr>
              <w:t>0,120</w:t>
            </w:r>
          </w:p>
        </w:tc>
        <w:tc>
          <w:tcPr>
            <w:tcW w:w="402" w:type="pct"/>
          </w:tcPr>
          <w:p w:rsidR="000545DF" w:rsidRPr="00BE5D88" w:rsidRDefault="000545DF" w:rsidP="00E7555B">
            <w:pPr>
              <w:rPr>
                <w:b/>
                <w:sz w:val="16"/>
                <w:szCs w:val="16"/>
                <w:lang w:val="en-US"/>
              </w:rPr>
            </w:pPr>
            <w:r w:rsidRPr="00BE5D88">
              <w:rPr>
                <w:b/>
                <w:sz w:val="16"/>
                <w:szCs w:val="16"/>
                <w:lang w:val="en-US"/>
              </w:rPr>
              <w:t>0,146*</w:t>
            </w:r>
          </w:p>
        </w:tc>
        <w:tc>
          <w:tcPr>
            <w:tcW w:w="402" w:type="pct"/>
          </w:tcPr>
          <w:p w:rsidR="000545DF" w:rsidRPr="00BE5D88" w:rsidRDefault="000545DF" w:rsidP="00E7555B">
            <w:pPr>
              <w:rPr>
                <w:b/>
                <w:sz w:val="16"/>
                <w:szCs w:val="16"/>
                <w:lang w:val="en-US"/>
              </w:rPr>
            </w:pPr>
            <w:r w:rsidRPr="00BE5D88">
              <w:rPr>
                <w:b/>
                <w:sz w:val="16"/>
                <w:szCs w:val="16"/>
                <w:lang w:val="en-US"/>
              </w:rPr>
              <w:t>0,170**</w:t>
            </w:r>
          </w:p>
        </w:tc>
        <w:tc>
          <w:tcPr>
            <w:tcW w:w="402" w:type="pct"/>
          </w:tcPr>
          <w:p w:rsidR="000545DF" w:rsidRPr="00BE5D88" w:rsidRDefault="000545DF" w:rsidP="00E7555B">
            <w:pPr>
              <w:rPr>
                <w:b/>
                <w:sz w:val="16"/>
                <w:szCs w:val="16"/>
                <w:lang w:val="en-US"/>
              </w:rPr>
            </w:pPr>
            <w:r w:rsidRPr="00BE5D88">
              <w:rPr>
                <w:b/>
                <w:sz w:val="16"/>
                <w:szCs w:val="16"/>
                <w:lang w:val="en-US"/>
              </w:rPr>
              <w:t>0,233***</w:t>
            </w:r>
          </w:p>
        </w:tc>
        <w:tc>
          <w:tcPr>
            <w:tcW w:w="363" w:type="pct"/>
          </w:tcPr>
          <w:p w:rsidR="000545DF" w:rsidRPr="00BE5D88" w:rsidRDefault="000545DF" w:rsidP="00E7555B">
            <w:pPr>
              <w:rPr>
                <w:sz w:val="16"/>
                <w:szCs w:val="16"/>
                <w:lang w:val="en-US"/>
              </w:rPr>
            </w:pPr>
            <w:r w:rsidRPr="00BE5D88">
              <w:rPr>
                <w:sz w:val="16"/>
                <w:szCs w:val="16"/>
                <w:lang w:val="en-US"/>
              </w:rPr>
              <w:t>0,041</w:t>
            </w:r>
          </w:p>
        </w:tc>
        <w:tc>
          <w:tcPr>
            <w:tcW w:w="363" w:type="pct"/>
          </w:tcPr>
          <w:p w:rsidR="000545DF" w:rsidRPr="00BE5D88" w:rsidRDefault="000545DF" w:rsidP="00E7555B">
            <w:pPr>
              <w:rPr>
                <w:sz w:val="16"/>
                <w:szCs w:val="16"/>
                <w:lang w:val="en-US"/>
              </w:rPr>
            </w:pPr>
            <w:r w:rsidRPr="00BE5D88">
              <w:rPr>
                <w:sz w:val="16"/>
                <w:szCs w:val="16"/>
                <w:lang w:val="en-US"/>
              </w:rPr>
              <w:t>0,149</w:t>
            </w:r>
          </w:p>
        </w:tc>
        <w:tc>
          <w:tcPr>
            <w:tcW w:w="363" w:type="pct"/>
          </w:tcPr>
          <w:p w:rsidR="000545DF" w:rsidRPr="00BE5D88" w:rsidRDefault="000545DF" w:rsidP="00E7555B">
            <w:pPr>
              <w:rPr>
                <w:b/>
                <w:sz w:val="16"/>
                <w:szCs w:val="16"/>
                <w:lang w:val="en-US"/>
              </w:rPr>
            </w:pPr>
            <w:r w:rsidRPr="00BE5D88">
              <w:rPr>
                <w:b/>
                <w:sz w:val="16"/>
                <w:szCs w:val="16"/>
                <w:lang w:val="en-US"/>
              </w:rPr>
              <w:t>0,201*</w:t>
            </w:r>
          </w:p>
        </w:tc>
        <w:tc>
          <w:tcPr>
            <w:tcW w:w="363" w:type="pct"/>
          </w:tcPr>
          <w:p w:rsidR="000545DF" w:rsidRPr="00BE5D88" w:rsidRDefault="000545DF" w:rsidP="00E7555B">
            <w:pPr>
              <w:rPr>
                <w:sz w:val="16"/>
                <w:szCs w:val="16"/>
                <w:lang w:val="en-US"/>
              </w:rPr>
            </w:pPr>
            <w:r w:rsidRPr="00BE5D88">
              <w:rPr>
                <w:sz w:val="16"/>
                <w:szCs w:val="16"/>
                <w:lang w:val="en-US"/>
              </w:rPr>
              <w:t>0,044</w:t>
            </w:r>
          </w:p>
        </w:tc>
      </w:tr>
      <w:tr w:rsidR="000545DF" w:rsidRPr="00BE5D88" w:rsidTr="00E7555B">
        <w:tc>
          <w:tcPr>
            <w:tcW w:w="626" w:type="pct"/>
            <w:gridSpan w:val="2"/>
          </w:tcPr>
          <w:p w:rsidR="000545DF" w:rsidRPr="00BE5D88" w:rsidRDefault="000545DF" w:rsidP="00E7555B">
            <w:pPr>
              <w:rPr>
                <w:sz w:val="16"/>
                <w:szCs w:val="16"/>
              </w:rPr>
            </w:pPr>
            <w:r w:rsidRPr="00BE5D88">
              <w:rPr>
                <w:sz w:val="16"/>
                <w:szCs w:val="16"/>
              </w:rPr>
              <w:t>Образование</w:t>
            </w:r>
          </w:p>
        </w:tc>
        <w:tc>
          <w:tcPr>
            <w:tcW w:w="568" w:type="pct"/>
            <w:vMerge w:val="restart"/>
          </w:tcPr>
          <w:p w:rsidR="000545DF" w:rsidRPr="00BE5D88" w:rsidRDefault="000545DF" w:rsidP="00E7555B">
            <w:pPr>
              <w:rPr>
                <w:sz w:val="16"/>
                <w:szCs w:val="16"/>
              </w:rPr>
            </w:pPr>
            <w:r w:rsidRPr="00BE5D88">
              <w:rPr>
                <w:sz w:val="16"/>
                <w:szCs w:val="16"/>
              </w:rPr>
              <w:t>Критерий Манна-Уитни</w:t>
            </w:r>
          </w:p>
        </w:tc>
        <w:tc>
          <w:tcPr>
            <w:tcW w:w="373" w:type="pct"/>
          </w:tcPr>
          <w:p w:rsidR="000545DF" w:rsidRPr="00BE5D88" w:rsidRDefault="000545DF" w:rsidP="00E7555B">
            <w:pPr>
              <w:rPr>
                <w:sz w:val="16"/>
                <w:szCs w:val="16"/>
              </w:rPr>
            </w:pPr>
            <w:r w:rsidRPr="00BE5D88">
              <w:rPr>
                <w:b/>
                <w:sz w:val="16"/>
                <w:szCs w:val="16"/>
                <w:lang w:val="en-US"/>
              </w:rPr>
              <w:t>p&lt;</w:t>
            </w:r>
            <w:r w:rsidRPr="00BE5D88">
              <w:rPr>
                <w:b/>
                <w:sz w:val="16"/>
                <w:szCs w:val="16"/>
              </w:rPr>
              <w:t>0,</w:t>
            </w:r>
            <w:r w:rsidRPr="00BE5D88">
              <w:rPr>
                <w:b/>
                <w:sz w:val="16"/>
                <w:szCs w:val="16"/>
                <w:lang w:val="en-US"/>
              </w:rPr>
              <w:t>001</w:t>
            </w:r>
          </w:p>
        </w:tc>
        <w:tc>
          <w:tcPr>
            <w:tcW w:w="402" w:type="pct"/>
          </w:tcPr>
          <w:p w:rsidR="000545DF" w:rsidRPr="00BE5D88" w:rsidRDefault="000545DF" w:rsidP="00E7555B">
            <w:pPr>
              <w:rPr>
                <w:sz w:val="16"/>
                <w:szCs w:val="16"/>
              </w:rPr>
            </w:pPr>
            <w:r w:rsidRPr="00BE5D88">
              <w:rPr>
                <w:b/>
                <w:sz w:val="16"/>
                <w:szCs w:val="16"/>
                <w:lang w:val="en-US"/>
              </w:rPr>
              <w:t>p&lt;</w:t>
            </w:r>
            <w:r w:rsidRPr="00BE5D88">
              <w:rPr>
                <w:b/>
                <w:sz w:val="16"/>
                <w:szCs w:val="16"/>
              </w:rPr>
              <w:t>0,</w:t>
            </w:r>
            <w:r w:rsidRPr="00BE5D88">
              <w:rPr>
                <w:b/>
                <w:sz w:val="16"/>
                <w:szCs w:val="16"/>
                <w:lang w:val="en-US"/>
              </w:rPr>
              <w:t>05</w:t>
            </w:r>
          </w:p>
        </w:tc>
        <w:tc>
          <w:tcPr>
            <w:tcW w:w="373" w:type="pct"/>
          </w:tcPr>
          <w:p w:rsidR="000545DF" w:rsidRPr="00BE5D88" w:rsidRDefault="000545DF" w:rsidP="00E7555B">
            <w:pPr>
              <w:rPr>
                <w:sz w:val="16"/>
                <w:szCs w:val="16"/>
              </w:rPr>
            </w:pPr>
            <w:r w:rsidRPr="00BE5D88">
              <w:rPr>
                <w:b/>
                <w:sz w:val="16"/>
                <w:szCs w:val="16"/>
                <w:lang w:val="en-US"/>
              </w:rPr>
              <w:t>p&lt;</w:t>
            </w:r>
            <w:r w:rsidRPr="00BE5D88">
              <w:rPr>
                <w:b/>
                <w:sz w:val="16"/>
                <w:szCs w:val="16"/>
              </w:rPr>
              <w:t>0,</w:t>
            </w:r>
            <w:r w:rsidRPr="00BE5D88">
              <w:rPr>
                <w:b/>
                <w:sz w:val="16"/>
                <w:szCs w:val="16"/>
                <w:lang w:val="en-US"/>
              </w:rPr>
              <w:t>001</w:t>
            </w:r>
          </w:p>
        </w:tc>
        <w:tc>
          <w:tcPr>
            <w:tcW w:w="402" w:type="pct"/>
          </w:tcPr>
          <w:p w:rsidR="000545DF" w:rsidRPr="00BE5D88" w:rsidRDefault="000545DF" w:rsidP="00E7555B">
            <w:pPr>
              <w:rPr>
                <w:sz w:val="16"/>
                <w:szCs w:val="16"/>
              </w:rPr>
            </w:pPr>
            <w:r w:rsidRPr="00BE5D88">
              <w:rPr>
                <w:b/>
                <w:sz w:val="16"/>
                <w:szCs w:val="16"/>
                <w:lang w:val="en-US"/>
              </w:rPr>
              <w:t>p&lt;</w:t>
            </w:r>
            <w:r w:rsidRPr="00BE5D88">
              <w:rPr>
                <w:b/>
                <w:sz w:val="16"/>
                <w:szCs w:val="16"/>
              </w:rPr>
              <w:t>0,</w:t>
            </w:r>
            <w:r w:rsidRPr="00BE5D88">
              <w:rPr>
                <w:b/>
                <w:sz w:val="16"/>
                <w:szCs w:val="16"/>
                <w:lang w:val="en-US"/>
              </w:rPr>
              <w:t>1</w:t>
            </w:r>
          </w:p>
        </w:tc>
        <w:tc>
          <w:tcPr>
            <w:tcW w:w="402" w:type="pct"/>
          </w:tcPr>
          <w:p w:rsidR="000545DF" w:rsidRPr="00BE5D88" w:rsidRDefault="000545DF" w:rsidP="00E7555B">
            <w:pPr>
              <w:rPr>
                <w:sz w:val="16"/>
                <w:szCs w:val="16"/>
              </w:rPr>
            </w:pPr>
            <w:r w:rsidRPr="00BE5D88">
              <w:rPr>
                <w:b/>
                <w:sz w:val="16"/>
                <w:szCs w:val="16"/>
                <w:lang w:val="en-US"/>
              </w:rPr>
              <w:t>p&lt;</w:t>
            </w:r>
            <w:r w:rsidRPr="00BE5D88">
              <w:rPr>
                <w:b/>
                <w:sz w:val="16"/>
                <w:szCs w:val="16"/>
              </w:rPr>
              <w:t>0,</w:t>
            </w:r>
            <w:r w:rsidRPr="00BE5D88">
              <w:rPr>
                <w:b/>
                <w:sz w:val="16"/>
                <w:szCs w:val="16"/>
                <w:lang w:val="en-US"/>
              </w:rPr>
              <w:t>05</w:t>
            </w:r>
          </w:p>
        </w:tc>
        <w:tc>
          <w:tcPr>
            <w:tcW w:w="402" w:type="pct"/>
          </w:tcPr>
          <w:p w:rsidR="000545DF" w:rsidRPr="00BE5D88" w:rsidRDefault="000545DF" w:rsidP="00E7555B">
            <w:pPr>
              <w:rPr>
                <w:b/>
                <w:sz w:val="16"/>
                <w:szCs w:val="16"/>
                <w:lang w:val="en-US"/>
              </w:rPr>
            </w:pPr>
            <w:r w:rsidRPr="00BE5D88">
              <w:rPr>
                <w:b/>
                <w:sz w:val="16"/>
                <w:szCs w:val="16"/>
                <w:lang w:val="en-US"/>
              </w:rPr>
              <w:t>p&lt;</w:t>
            </w:r>
            <w:r w:rsidRPr="00BE5D88">
              <w:rPr>
                <w:b/>
                <w:sz w:val="16"/>
                <w:szCs w:val="16"/>
              </w:rPr>
              <w:t>0,</w:t>
            </w:r>
            <w:r w:rsidRPr="00BE5D88">
              <w:rPr>
                <w:b/>
                <w:sz w:val="16"/>
                <w:szCs w:val="16"/>
                <w:lang w:val="en-US"/>
              </w:rPr>
              <w:t>05</w:t>
            </w:r>
          </w:p>
        </w:tc>
        <w:tc>
          <w:tcPr>
            <w:tcW w:w="363" w:type="pct"/>
          </w:tcPr>
          <w:p w:rsidR="000545DF" w:rsidRPr="00BE5D88" w:rsidRDefault="000545DF" w:rsidP="00E7555B">
            <w:pPr>
              <w:rPr>
                <w:sz w:val="16"/>
                <w:szCs w:val="16"/>
              </w:rPr>
            </w:pPr>
            <w:r w:rsidRPr="00BE5D88">
              <w:rPr>
                <w:sz w:val="16"/>
                <w:szCs w:val="16"/>
              </w:rPr>
              <w:t>p&gt;0,1</w:t>
            </w:r>
          </w:p>
        </w:tc>
        <w:tc>
          <w:tcPr>
            <w:tcW w:w="363" w:type="pct"/>
          </w:tcPr>
          <w:p w:rsidR="000545DF" w:rsidRPr="00BE5D88" w:rsidRDefault="000545DF" w:rsidP="00E7555B">
            <w:pPr>
              <w:rPr>
                <w:sz w:val="16"/>
                <w:szCs w:val="16"/>
              </w:rPr>
            </w:pPr>
            <w:r w:rsidRPr="00BE5D88">
              <w:rPr>
                <w:sz w:val="16"/>
                <w:szCs w:val="16"/>
              </w:rPr>
              <w:t>p&gt;0,1</w:t>
            </w:r>
          </w:p>
        </w:tc>
        <w:tc>
          <w:tcPr>
            <w:tcW w:w="363" w:type="pct"/>
          </w:tcPr>
          <w:p w:rsidR="000545DF" w:rsidRPr="00BE5D88" w:rsidRDefault="000545DF" w:rsidP="00E7555B">
            <w:pPr>
              <w:rPr>
                <w:sz w:val="16"/>
                <w:szCs w:val="16"/>
              </w:rPr>
            </w:pPr>
            <w:r w:rsidRPr="00BE5D88">
              <w:rPr>
                <w:sz w:val="16"/>
                <w:szCs w:val="16"/>
              </w:rPr>
              <w:t>p&gt;0,1</w:t>
            </w:r>
          </w:p>
        </w:tc>
        <w:tc>
          <w:tcPr>
            <w:tcW w:w="363" w:type="pct"/>
          </w:tcPr>
          <w:p w:rsidR="000545DF" w:rsidRPr="00BE5D88" w:rsidRDefault="000545DF" w:rsidP="00E7555B">
            <w:pPr>
              <w:rPr>
                <w:sz w:val="16"/>
                <w:szCs w:val="16"/>
              </w:rPr>
            </w:pPr>
            <w:r w:rsidRPr="00BE5D88">
              <w:rPr>
                <w:sz w:val="16"/>
                <w:szCs w:val="16"/>
              </w:rPr>
              <w:t>p&gt;0,1</w:t>
            </w:r>
          </w:p>
        </w:tc>
      </w:tr>
      <w:tr w:rsidR="000545DF" w:rsidRPr="00BE5D88" w:rsidTr="00E7555B">
        <w:tc>
          <w:tcPr>
            <w:tcW w:w="626" w:type="pct"/>
            <w:gridSpan w:val="2"/>
          </w:tcPr>
          <w:p w:rsidR="000545DF" w:rsidRPr="00BE5D88" w:rsidRDefault="000545DF" w:rsidP="00E7555B">
            <w:pPr>
              <w:rPr>
                <w:sz w:val="16"/>
                <w:szCs w:val="16"/>
              </w:rPr>
            </w:pPr>
            <w:r w:rsidRPr="00BE5D88">
              <w:rPr>
                <w:sz w:val="16"/>
                <w:szCs w:val="16"/>
              </w:rPr>
              <w:t>Наличие детей до 18 лет</w:t>
            </w:r>
          </w:p>
        </w:tc>
        <w:tc>
          <w:tcPr>
            <w:tcW w:w="568" w:type="pct"/>
            <w:vMerge/>
          </w:tcPr>
          <w:p w:rsidR="000545DF" w:rsidRPr="00BE5D88" w:rsidRDefault="000545DF" w:rsidP="00E7555B">
            <w:pPr>
              <w:rPr>
                <w:sz w:val="16"/>
                <w:szCs w:val="16"/>
              </w:rPr>
            </w:pPr>
          </w:p>
        </w:tc>
        <w:tc>
          <w:tcPr>
            <w:tcW w:w="373" w:type="pct"/>
          </w:tcPr>
          <w:p w:rsidR="000545DF" w:rsidRPr="00BE5D88" w:rsidRDefault="000545DF" w:rsidP="00E7555B">
            <w:pPr>
              <w:rPr>
                <w:sz w:val="16"/>
                <w:szCs w:val="16"/>
                <w:lang w:val="en-US"/>
              </w:rPr>
            </w:pPr>
            <w:r w:rsidRPr="00BE5D88">
              <w:rPr>
                <w:sz w:val="16"/>
                <w:szCs w:val="16"/>
                <w:lang w:val="en-US"/>
              </w:rPr>
              <w:t>-</w:t>
            </w:r>
          </w:p>
        </w:tc>
        <w:tc>
          <w:tcPr>
            <w:tcW w:w="402" w:type="pct"/>
          </w:tcPr>
          <w:p w:rsidR="000545DF" w:rsidRPr="00BE5D88" w:rsidRDefault="000545DF" w:rsidP="00E7555B">
            <w:pPr>
              <w:rPr>
                <w:sz w:val="16"/>
                <w:szCs w:val="16"/>
              </w:rPr>
            </w:pPr>
            <w:r w:rsidRPr="00BE5D88">
              <w:rPr>
                <w:sz w:val="16"/>
                <w:szCs w:val="16"/>
              </w:rPr>
              <w:t>p&gt;0,1</w:t>
            </w:r>
          </w:p>
        </w:tc>
        <w:tc>
          <w:tcPr>
            <w:tcW w:w="373" w:type="pct"/>
          </w:tcPr>
          <w:p w:rsidR="000545DF" w:rsidRPr="00BE5D88" w:rsidRDefault="000545DF" w:rsidP="00E7555B">
            <w:pPr>
              <w:rPr>
                <w:sz w:val="16"/>
                <w:szCs w:val="16"/>
              </w:rPr>
            </w:pPr>
            <w:r w:rsidRPr="00BE5D88">
              <w:rPr>
                <w:sz w:val="16"/>
                <w:szCs w:val="16"/>
              </w:rPr>
              <w:t>p&gt;0,1</w:t>
            </w:r>
          </w:p>
        </w:tc>
        <w:tc>
          <w:tcPr>
            <w:tcW w:w="402" w:type="pct"/>
          </w:tcPr>
          <w:p w:rsidR="000545DF" w:rsidRPr="00BE5D88" w:rsidRDefault="000545DF" w:rsidP="00E7555B">
            <w:pPr>
              <w:rPr>
                <w:sz w:val="16"/>
                <w:szCs w:val="16"/>
              </w:rPr>
            </w:pPr>
            <w:r w:rsidRPr="00BE5D88">
              <w:rPr>
                <w:sz w:val="16"/>
                <w:szCs w:val="16"/>
              </w:rPr>
              <w:t>p&gt;0,1</w:t>
            </w:r>
          </w:p>
        </w:tc>
        <w:tc>
          <w:tcPr>
            <w:tcW w:w="402" w:type="pct"/>
          </w:tcPr>
          <w:p w:rsidR="000545DF" w:rsidRPr="00BE5D88" w:rsidRDefault="000545DF" w:rsidP="00E7555B">
            <w:pPr>
              <w:rPr>
                <w:sz w:val="16"/>
                <w:szCs w:val="16"/>
              </w:rPr>
            </w:pPr>
            <w:r w:rsidRPr="00BE5D88">
              <w:rPr>
                <w:b/>
                <w:sz w:val="16"/>
                <w:szCs w:val="16"/>
                <w:lang w:val="en-US"/>
              </w:rPr>
              <w:t>p&lt;</w:t>
            </w:r>
            <w:r w:rsidRPr="00BE5D88">
              <w:rPr>
                <w:b/>
                <w:sz w:val="16"/>
                <w:szCs w:val="16"/>
              </w:rPr>
              <w:t>0,</w:t>
            </w:r>
            <w:r w:rsidRPr="00BE5D88">
              <w:rPr>
                <w:b/>
                <w:sz w:val="16"/>
                <w:szCs w:val="16"/>
                <w:lang w:val="en-US"/>
              </w:rPr>
              <w:t>05</w:t>
            </w:r>
          </w:p>
        </w:tc>
        <w:tc>
          <w:tcPr>
            <w:tcW w:w="402" w:type="pct"/>
          </w:tcPr>
          <w:p w:rsidR="000545DF" w:rsidRPr="00BE5D88" w:rsidRDefault="000545DF" w:rsidP="00E7555B">
            <w:pPr>
              <w:rPr>
                <w:b/>
                <w:sz w:val="16"/>
                <w:szCs w:val="16"/>
                <w:lang w:val="en-US"/>
              </w:rPr>
            </w:pPr>
            <w:r w:rsidRPr="00BE5D88">
              <w:rPr>
                <w:b/>
                <w:sz w:val="16"/>
                <w:szCs w:val="16"/>
                <w:lang w:val="en-US"/>
              </w:rPr>
              <w:t>p&lt;</w:t>
            </w:r>
            <w:r w:rsidRPr="00BE5D88">
              <w:rPr>
                <w:b/>
                <w:sz w:val="16"/>
                <w:szCs w:val="16"/>
              </w:rPr>
              <w:t>0,</w:t>
            </w:r>
            <w:r w:rsidRPr="00BE5D88">
              <w:rPr>
                <w:b/>
                <w:sz w:val="16"/>
                <w:szCs w:val="16"/>
                <w:lang w:val="en-US"/>
              </w:rPr>
              <w:t>01</w:t>
            </w:r>
          </w:p>
        </w:tc>
        <w:tc>
          <w:tcPr>
            <w:tcW w:w="363" w:type="pct"/>
          </w:tcPr>
          <w:p w:rsidR="000545DF" w:rsidRPr="00BE5D88" w:rsidRDefault="000545DF" w:rsidP="00E7555B">
            <w:pPr>
              <w:rPr>
                <w:sz w:val="16"/>
                <w:szCs w:val="16"/>
              </w:rPr>
            </w:pPr>
            <w:r w:rsidRPr="00BE5D88">
              <w:rPr>
                <w:sz w:val="16"/>
                <w:szCs w:val="16"/>
              </w:rPr>
              <w:t>p&gt;0,1</w:t>
            </w:r>
          </w:p>
        </w:tc>
        <w:tc>
          <w:tcPr>
            <w:tcW w:w="363" w:type="pct"/>
          </w:tcPr>
          <w:p w:rsidR="000545DF" w:rsidRPr="00BE5D88" w:rsidRDefault="000545DF" w:rsidP="00E7555B">
            <w:pPr>
              <w:rPr>
                <w:sz w:val="16"/>
                <w:szCs w:val="16"/>
              </w:rPr>
            </w:pPr>
            <w:r w:rsidRPr="00BE5D88">
              <w:rPr>
                <w:b/>
                <w:sz w:val="16"/>
                <w:szCs w:val="16"/>
                <w:lang w:val="en-US"/>
              </w:rPr>
              <w:t>p&lt;</w:t>
            </w:r>
            <w:r w:rsidRPr="00BE5D88">
              <w:rPr>
                <w:b/>
                <w:sz w:val="16"/>
                <w:szCs w:val="16"/>
              </w:rPr>
              <w:t>0,</w:t>
            </w:r>
            <w:r w:rsidRPr="00BE5D88">
              <w:rPr>
                <w:b/>
                <w:sz w:val="16"/>
                <w:szCs w:val="16"/>
                <w:lang w:val="en-US"/>
              </w:rPr>
              <w:t>1</w:t>
            </w:r>
          </w:p>
        </w:tc>
        <w:tc>
          <w:tcPr>
            <w:tcW w:w="363" w:type="pct"/>
          </w:tcPr>
          <w:p w:rsidR="000545DF" w:rsidRPr="00BE5D88" w:rsidRDefault="000545DF" w:rsidP="00E7555B">
            <w:pPr>
              <w:rPr>
                <w:sz w:val="16"/>
                <w:szCs w:val="16"/>
              </w:rPr>
            </w:pPr>
            <w:r w:rsidRPr="00BE5D88">
              <w:rPr>
                <w:sz w:val="16"/>
                <w:szCs w:val="16"/>
              </w:rPr>
              <w:t>p&gt;0,1</w:t>
            </w:r>
          </w:p>
        </w:tc>
        <w:tc>
          <w:tcPr>
            <w:tcW w:w="363" w:type="pct"/>
          </w:tcPr>
          <w:p w:rsidR="000545DF" w:rsidRPr="00BE5D88" w:rsidRDefault="000545DF" w:rsidP="00E7555B">
            <w:pPr>
              <w:rPr>
                <w:sz w:val="16"/>
                <w:szCs w:val="16"/>
              </w:rPr>
            </w:pPr>
            <w:r w:rsidRPr="00BE5D88">
              <w:rPr>
                <w:sz w:val="16"/>
                <w:szCs w:val="16"/>
              </w:rPr>
              <w:t>p&gt;0,1</w:t>
            </w:r>
          </w:p>
        </w:tc>
      </w:tr>
      <w:tr w:rsidR="000545DF" w:rsidRPr="00BE5D88" w:rsidTr="00E7555B">
        <w:tc>
          <w:tcPr>
            <w:tcW w:w="626" w:type="pct"/>
            <w:gridSpan w:val="2"/>
          </w:tcPr>
          <w:p w:rsidR="000545DF" w:rsidRPr="00BE5D88" w:rsidRDefault="000545DF" w:rsidP="00E7555B">
            <w:pPr>
              <w:rPr>
                <w:sz w:val="16"/>
                <w:szCs w:val="16"/>
              </w:rPr>
            </w:pPr>
            <w:r w:rsidRPr="00BE5D88">
              <w:rPr>
                <w:sz w:val="16"/>
                <w:szCs w:val="16"/>
              </w:rPr>
              <w:t>Семейное положение</w:t>
            </w:r>
          </w:p>
        </w:tc>
        <w:tc>
          <w:tcPr>
            <w:tcW w:w="568" w:type="pct"/>
          </w:tcPr>
          <w:p w:rsidR="000545DF" w:rsidRPr="00BE5D88" w:rsidRDefault="000545DF" w:rsidP="00E7555B">
            <w:pPr>
              <w:rPr>
                <w:sz w:val="16"/>
                <w:szCs w:val="16"/>
              </w:rPr>
            </w:pPr>
            <w:r w:rsidRPr="00BE5D88">
              <w:rPr>
                <w:sz w:val="16"/>
                <w:szCs w:val="16"/>
              </w:rPr>
              <w:t>Тест Краскала-Уоллеса</w:t>
            </w:r>
          </w:p>
        </w:tc>
        <w:tc>
          <w:tcPr>
            <w:tcW w:w="373" w:type="pct"/>
          </w:tcPr>
          <w:p w:rsidR="000545DF" w:rsidRPr="00BE5D88" w:rsidRDefault="000545DF" w:rsidP="00E7555B">
            <w:pPr>
              <w:rPr>
                <w:sz w:val="16"/>
                <w:szCs w:val="16"/>
                <w:lang w:val="en-US"/>
              </w:rPr>
            </w:pPr>
            <w:r w:rsidRPr="00BE5D88">
              <w:rPr>
                <w:b/>
                <w:sz w:val="16"/>
                <w:szCs w:val="16"/>
                <w:lang w:val="en-US"/>
              </w:rPr>
              <w:t>p&lt;</w:t>
            </w:r>
            <w:r w:rsidRPr="00BE5D88">
              <w:rPr>
                <w:b/>
                <w:sz w:val="16"/>
                <w:szCs w:val="16"/>
              </w:rPr>
              <w:t>0,</w:t>
            </w:r>
            <w:r w:rsidRPr="00BE5D88">
              <w:rPr>
                <w:b/>
                <w:sz w:val="16"/>
                <w:szCs w:val="16"/>
                <w:lang w:val="en-US"/>
              </w:rPr>
              <w:t>1</w:t>
            </w:r>
          </w:p>
        </w:tc>
        <w:tc>
          <w:tcPr>
            <w:tcW w:w="402" w:type="pct"/>
          </w:tcPr>
          <w:p w:rsidR="000545DF" w:rsidRPr="00BE5D88" w:rsidRDefault="000545DF" w:rsidP="00E7555B">
            <w:pPr>
              <w:rPr>
                <w:sz w:val="16"/>
                <w:szCs w:val="16"/>
              </w:rPr>
            </w:pPr>
            <w:r w:rsidRPr="00BE5D88">
              <w:rPr>
                <w:b/>
                <w:sz w:val="16"/>
                <w:szCs w:val="16"/>
                <w:lang w:val="en-US"/>
              </w:rPr>
              <w:t>p&lt;</w:t>
            </w:r>
            <w:r w:rsidRPr="00BE5D88">
              <w:rPr>
                <w:b/>
                <w:sz w:val="16"/>
                <w:szCs w:val="16"/>
              </w:rPr>
              <w:t>0,</w:t>
            </w:r>
            <w:r w:rsidRPr="00BE5D88">
              <w:rPr>
                <w:b/>
                <w:sz w:val="16"/>
                <w:szCs w:val="16"/>
                <w:lang w:val="en-US"/>
              </w:rPr>
              <w:t>01</w:t>
            </w:r>
          </w:p>
        </w:tc>
        <w:tc>
          <w:tcPr>
            <w:tcW w:w="373" w:type="pct"/>
          </w:tcPr>
          <w:p w:rsidR="000545DF" w:rsidRPr="00BE5D88" w:rsidRDefault="000545DF" w:rsidP="00E7555B">
            <w:pPr>
              <w:rPr>
                <w:sz w:val="16"/>
                <w:szCs w:val="16"/>
              </w:rPr>
            </w:pPr>
            <w:r w:rsidRPr="00BE5D88">
              <w:rPr>
                <w:b/>
                <w:sz w:val="16"/>
                <w:szCs w:val="16"/>
                <w:lang w:val="en-US"/>
              </w:rPr>
              <w:t>p&lt;</w:t>
            </w:r>
            <w:r w:rsidRPr="00BE5D88">
              <w:rPr>
                <w:b/>
                <w:sz w:val="16"/>
                <w:szCs w:val="16"/>
              </w:rPr>
              <w:t>0,</w:t>
            </w:r>
            <w:r w:rsidRPr="00BE5D88">
              <w:rPr>
                <w:b/>
                <w:sz w:val="16"/>
                <w:szCs w:val="16"/>
                <w:lang w:val="en-US"/>
              </w:rPr>
              <w:t>1</w:t>
            </w:r>
          </w:p>
        </w:tc>
        <w:tc>
          <w:tcPr>
            <w:tcW w:w="402" w:type="pct"/>
          </w:tcPr>
          <w:p w:rsidR="000545DF" w:rsidRPr="00BE5D88" w:rsidRDefault="000545DF" w:rsidP="00E7555B">
            <w:pPr>
              <w:rPr>
                <w:sz w:val="16"/>
                <w:szCs w:val="16"/>
              </w:rPr>
            </w:pPr>
            <w:r w:rsidRPr="00BE5D88">
              <w:rPr>
                <w:b/>
                <w:sz w:val="16"/>
                <w:szCs w:val="16"/>
                <w:lang w:val="en-US"/>
              </w:rPr>
              <w:t>p&lt;</w:t>
            </w:r>
            <w:r w:rsidRPr="00BE5D88">
              <w:rPr>
                <w:b/>
                <w:sz w:val="16"/>
                <w:szCs w:val="16"/>
              </w:rPr>
              <w:t>0,</w:t>
            </w:r>
            <w:r w:rsidRPr="00BE5D88">
              <w:rPr>
                <w:b/>
                <w:sz w:val="16"/>
                <w:szCs w:val="16"/>
                <w:lang w:val="en-US"/>
              </w:rPr>
              <w:t>01</w:t>
            </w:r>
          </w:p>
        </w:tc>
        <w:tc>
          <w:tcPr>
            <w:tcW w:w="402" w:type="pct"/>
          </w:tcPr>
          <w:p w:rsidR="000545DF" w:rsidRPr="00BE5D88" w:rsidRDefault="000545DF" w:rsidP="00E7555B">
            <w:pPr>
              <w:rPr>
                <w:sz w:val="16"/>
                <w:szCs w:val="16"/>
              </w:rPr>
            </w:pPr>
            <w:r w:rsidRPr="00BE5D88">
              <w:rPr>
                <w:sz w:val="16"/>
                <w:szCs w:val="16"/>
              </w:rPr>
              <w:t>p&gt;0,1</w:t>
            </w:r>
          </w:p>
        </w:tc>
        <w:tc>
          <w:tcPr>
            <w:tcW w:w="402" w:type="pct"/>
          </w:tcPr>
          <w:p w:rsidR="000545DF" w:rsidRPr="00BE5D88" w:rsidRDefault="000545DF" w:rsidP="00E7555B">
            <w:pPr>
              <w:rPr>
                <w:b/>
                <w:sz w:val="16"/>
                <w:szCs w:val="16"/>
                <w:lang w:val="en-US"/>
              </w:rPr>
            </w:pPr>
            <w:r w:rsidRPr="00BE5D88">
              <w:rPr>
                <w:b/>
                <w:sz w:val="16"/>
                <w:szCs w:val="16"/>
                <w:lang w:val="en-US"/>
              </w:rPr>
              <w:t>p&lt;</w:t>
            </w:r>
            <w:r w:rsidRPr="00BE5D88">
              <w:rPr>
                <w:b/>
                <w:sz w:val="16"/>
                <w:szCs w:val="16"/>
              </w:rPr>
              <w:t>0,</w:t>
            </w:r>
            <w:r w:rsidRPr="00BE5D88">
              <w:rPr>
                <w:b/>
                <w:sz w:val="16"/>
                <w:szCs w:val="16"/>
                <w:lang w:val="en-US"/>
              </w:rPr>
              <w:t>05</w:t>
            </w:r>
          </w:p>
        </w:tc>
        <w:tc>
          <w:tcPr>
            <w:tcW w:w="363" w:type="pct"/>
          </w:tcPr>
          <w:p w:rsidR="000545DF" w:rsidRPr="00BE5D88" w:rsidRDefault="000545DF" w:rsidP="00E7555B">
            <w:pPr>
              <w:rPr>
                <w:sz w:val="16"/>
                <w:szCs w:val="16"/>
              </w:rPr>
            </w:pPr>
            <w:r w:rsidRPr="00BE5D88">
              <w:rPr>
                <w:sz w:val="16"/>
                <w:szCs w:val="16"/>
              </w:rPr>
              <w:t>p&gt;0,1</w:t>
            </w:r>
          </w:p>
        </w:tc>
        <w:tc>
          <w:tcPr>
            <w:tcW w:w="363" w:type="pct"/>
          </w:tcPr>
          <w:p w:rsidR="000545DF" w:rsidRPr="00BE5D88" w:rsidRDefault="000545DF" w:rsidP="00E7555B">
            <w:pPr>
              <w:rPr>
                <w:sz w:val="16"/>
                <w:szCs w:val="16"/>
              </w:rPr>
            </w:pPr>
            <w:r w:rsidRPr="00BE5D88">
              <w:rPr>
                <w:b/>
                <w:sz w:val="16"/>
                <w:szCs w:val="16"/>
                <w:lang w:val="en-US"/>
              </w:rPr>
              <w:t>p&lt;</w:t>
            </w:r>
            <w:r w:rsidRPr="00BE5D88">
              <w:rPr>
                <w:b/>
                <w:sz w:val="16"/>
                <w:szCs w:val="16"/>
              </w:rPr>
              <w:t>0,</w:t>
            </w:r>
            <w:r w:rsidRPr="00BE5D88">
              <w:rPr>
                <w:b/>
                <w:sz w:val="16"/>
                <w:szCs w:val="16"/>
                <w:lang w:val="en-US"/>
              </w:rPr>
              <w:t>1</w:t>
            </w:r>
          </w:p>
        </w:tc>
        <w:tc>
          <w:tcPr>
            <w:tcW w:w="363" w:type="pct"/>
          </w:tcPr>
          <w:p w:rsidR="000545DF" w:rsidRPr="00BE5D88" w:rsidRDefault="000545DF" w:rsidP="00E7555B">
            <w:pPr>
              <w:rPr>
                <w:sz w:val="16"/>
                <w:szCs w:val="16"/>
              </w:rPr>
            </w:pPr>
            <w:r w:rsidRPr="00BE5D88">
              <w:rPr>
                <w:sz w:val="16"/>
                <w:szCs w:val="16"/>
              </w:rPr>
              <w:t>p&gt;0,1</w:t>
            </w:r>
          </w:p>
        </w:tc>
        <w:tc>
          <w:tcPr>
            <w:tcW w:w="363" w:type="pct"/>
          </w:tcPr>
          <w:p w:rsidR="000545DF" w:rsidRPr="00BE5D88" w:rsidRDefault="000545DF" w:rsidP="00E7555B">
            <w:pPr>
              <w:rPr>
                <w:sz w:val="16"/>
                <w:szCs w:val="16"/>
              </w:rPr>
            </w:pPr>
            <w:r w:rsidRPr="00BE5D88">
              <w:rPr>
                <w:sz w:val="16"/>
                <w:szCs w:val="16"/>
              </w:rPr>
              <w:t>p&gt;0,1</w:t>
            </w:r>
          </w:p>
        </w:tc>
      </w:tr>
      <w:tr w:rsidR="000545DF" w:rsidRPr="00BE5D88" w:rsidTr="00E7555B">
        <w:tc>
          <w:tcPr>
            <w:tcW w:w="5000" w:type="pct"/>
            <w:gridSpan w:val="13"/>
          </w:tcPr>
          <w:p w:rsidR="000545DF" w:rsidRPr="00BE5D88" w:rsidRDefault="000545DF" w:rsidP="00E7555B">
            <w:pPr>
              <w:rPr>
                <w:sz w:val="16"/>
                <w:szCs w:val="16"/>
              </w:rPr>
            </w:pPr>
            <w:r w:rsidRPr="00BE5D88">
              <w:rPr>
                <w:sz w:val="16"/>
                <w:szCs w:val="16"/>
                <w:lang w:val="en-US"/>
              </w:rPr>
              <w:t xml:space="preserve">Signif. codes: 0 ʻ*** ʼ 0.001 ʻ** ʼ 0.01 ʻ* ʼ 0.05 ʻ. </w:t>
            </w:r>
            <w:r w:rsidRPr="00BE5D88">
              <w:rPr>
                <w:sz w:val="16"/>
                <w:szCs w:val="16"/>
              </w:rPr>
              <w:t>ʼ 0,1 ʻ ʼ 1</w:t>
            </w:r>
          </w:p>
        </w:tc>
      </w:tr>
    </w:tbl>
    <w:p w:rsidR="000545DF" w:rsidRPr="00BE5D88" w:rsidRDefault="000545DF" w:rsidP="00D70B0E">
      <w:pPr>
        <w:spacing w:after="0" w:line="360" w:lineRule="auto"/>
        <w:jc w:val="both"/>
        <w:rPr>
          <w:rFonts w:ascii="Times New Roman" w:eastAsia="Calibri" w:hAnsi="Times New Roman" w:cs="Times New Roman"/>
          <w:sz w:val="24"/>
          <w:szCs w:val="24"/>
        </w:rPr>
      </w:pPr>
    </w:p>
    <w:p w:rsidR="000545DF" w:rsidRPr="00BE5D88" w:rsidRDefault="000545DF" w:rsidP="009F1F7B">
      <w:pPr>
        <w:spacing w:after="0" w:line="360" w:lineRule="auto"/>
        <w:ind w:firstLine="708"/>
        <w:jc w:val="both"/>
        <w:rPr>
          <w:rFonts w:ascii="Times New Roman" w:eastAsia="Calibri" w:hAnsi="Times New Roman" w:cs="Times New Roman"/>
          <w:sz w:val="24"/>
          <w:szCs w:val="24"/>
        </w:rPr>
      </w:pPr>
      <w:r w:rsidRPr="00BE5D88">
        <w:rPr>
          <w:rFonts w:ascii="Times New Roman" w:eastAsia="Calibri" w:hAnsi="Times New Roman" w:cs="Times New Roman"/>
          <w:sz w:val="24"/>
          <w:szCs w:val="24"/>
        </w:rPr>
        <w:t xml:space="preserve">Результаты анализа факторов, способствующих увеличению периода поиска работы, для безработных по определению МОТ, представлены в Таблице </w:t>
      </w:r>
      <w:r w:rsidR="009F1F7B" w:rsidRPr="00BE5D88">
        <w:rPr>
          <w:rFonts w:ascii="Times New Roman" w:eastAsia="Calibri" w:hAnsi="Times New Roman" w:cs="Times New Roman"/>
          <w:sz w:val="24"/>
          <w:szCs w:val="24"/>
        </w:rPr>
        <w:t>5</w:t>
      </w:r>
      <w:r w:rsidRPr="00BE5D88">
        <w:rPr>
          <w:rFonts w:ascii="Times New Roman" w:eastAsia="Calibri" w:hAnsi="Times New Roman" w:cs="Times New Roman"/>
          <w:sz w:val="24"/>
          <w:szCs w:val="24"/>
        </w:rPr>
        <w:t>.</w:t>
      </w:r>
    </w:p>
    <w:p w:rsidR="000545DF" w:rsidRPr="00BE5D88" w:rsidRDefault="000545DF" w:rsidP="009F1F7B">
      <w:pPr>
        <w:spacing w:after="0" w:line="360" w:lineRule="auto"/>
        <w:ind w:firstLine="708"/>
        <w:jc w:val="both"/>
        <w:rPr>
          <w:rFonts w:ascii="Times New Roman" w:eastAsia="Calibri" w:hAnsi="Times New Roman" w:cs="Times New Roman"/>
          <w:sz w:val="24"/>
          <w:szCs w:val="24"/>
        </w:rPr>
      </w:pPr>
      <w:r w:rsidRPr="00BE5D88">
        <w:rPr>
          <w:rFonts w:ascii="Times New Roman" w:eastAsia="Calibri" w:hAnsi="Times New Roman" w:cs="Times New Roman"/>
          <w:sz w:val="24"/>
          <w:szCs w:val="24"/>
        </w:rPr>
        <w:t>Пол фактически не способствует увеличению длительности безработицы (значимые отличия наблюдаются в 2007 и 2011 году, причем в 2007 году величина периода была больше у женщин, а в 2011 году – у мужчин). Что касается возраста, то более старший возраст способствует удлинению периода безработицы. Эта закономерность значима во все годы, кроме 2015, в котором без учета пола связь между возрастом и длительностью безработицы отсутствует. Если же рассматривать возраст совместно с полом, то можно увидеть, что данная тенденция в большинстве характерна и для мужчин, и для женщин, за исключением 2006, 2008-2009 и 2013 гг</w:t>
      </w:r>
      <w:r w:rsidR="009F1F7B" w:rsidRPr="00BE5D88">
        <w:rPr>
          <w:rFonts w:ascii="Times New Roman" w:eastAsia="Calibri" w:hAnsi="Times New Roman" w:cs="Times New Roman"/>
          <w:sz w:val="24"/>
          <w:szCs w:val="24"/>
        </w:rPr>
        <w:t>.</w:t>
      </w:r>
      <w:r w:rsidRPr="00BE5D88">
        <w:rPr>
          <w:rFonts w:ascii="Times New Roman" w:eastAsia="Calibri" w:hAnsi="Times New Roman" w:cs="Times New Roman"/>
          <w:sz w:val="24"/>
          <w:szCs w:val="24"/>
        </w:rPr>
        <w:t>, когда увеличение возраста способствовало увеличению длительности безработицы только у мужчин, и 2015 года, когда на уровне значимости 10% такая закономерность обнаруживается только у женщин. Следует, однако, помнить о небольших объемах выборки безработных МОТ в РЛМС, поэтому трудно сказать, является ли это проявлениями некоторых объективных процессов на рынке труда, или же спецификой выборки в каждую волну.</w:t>
      </w:r>
    </w:p>
    <w:p w:rsidR="000545DF" w:rsidRPr="00BE5D88" w:rsidRDefault="000545DF" w:rsidP="009F1F7B">
      <w:pPr>
        <w:spacing w:after="0" w:line="360" w:lineRule="auto"/>
        <w:ind w:firstLine="708"/>
        <w:jc w:val="both"/>
        <w:rPr>
          <w:rFonts w:ascii="Times New Roman" w:eastAsia="Calibri" w:hAnsi="Times New Roman" w:cs="Times New Roman"/>
          <w:sz w:val="24"/>
          <w:szCs w:val="24"/>
        </w:rPr>
      </w:pPr>
      <w:r w:rsidRPr="00BE5D88">
        <w:rPr>
          <w:rFonts w:ascii="Times New Roman" w:eastAsia="Calibri" w:hAnsi="Times New Roman" w:cs="Times New Roman"/>
          <w:sz w:val="24"/>
          <w:szCs w:val="24"/>
        </w:rPr>
        <w:t xml:space="preserve">Безработные с оконченным высшим образованием имеют более длительный период безработицы (тенденция наблюдается начиная с 2011 года). В 2010 и 2011 году наблюдалась тенденция более длительного периода безработицы у безработных не имеющих детей, однако начиная с 2012 года никакой связи между наличием детей до 18 лет и длительностью безработицы не наблюдается. Семейное положение обуславливает длительность безработицы следующим образом: безработные не состоящие в браке или живущие «гражданским браком» имеют более короткий период, в течение которого они ищут и не могут найти работу. Однако надо понимать, что скорее всего, не столько факт семейного положения играет роль в этом случае, сколько возраст: такие категории безработных в целом младше остальных, и поэтому здесь трудно четко ответить на вопрос, то ли такая обнаруженная закономерность является следствием влияния возраста, то ли действительно есть некое специфическое влияние именно семейного статуса. </w:t>
      </w:r>
    </w:p>
    <w:p w:rsidR="009F1F7B" w:rsidRPr="00BE5D88" w:rsidRDefault="000545DF" w:rsidP="009F1F7B">
      <w:pPr>
        <w:spacing w:after="0" w:line="360" w:lineRule="auto"/>
        <w:ind w:firstLine="709"/>
        <w:jc w:val="both"/>
        <w:rPr>
          <w:rFonts w:ascii="Times New Roman" w:eastAsia="Calibri" w:hAnsi="Times New Roman" w:cs="Times New Roman"/>
          <w:sz w:val="24"/>
          <w:szCs w:val="24"/>
        </w:rPr>
      </w:pPr>
      <w:r w:rsidRPr="00BE5D88">
        <w:rPr>
          <w:rFonts w:ascii="Times New Roman" w:eastAsia="Calibri" w:hAnsi="Times New Roman" w:cs="Times New Roman"/>
          <w:sz w:val="24"/>
          <w:szCs w:val="24"/>
        </w:rPr>
        <w:t>Таким образом</w:t>
      </w:r>
      <w:r w:rsidR="000D2539" w:rsidRPr="00BE5D88">
        <w:rPr>
          <w:rFonts w:ascii="Times New Roman" w:eastAsia="Calibri" w:hAnsi="Times New Roman" w:cs="Times New Roman"/>
          <w:sz w:val="24"/>
          <w:szCs w:val="24"/>
        </w:rPr>
        <w:t>,</w:t>
      </w:r>
      <w:r w:rsidRPr="00BE5D88">
        <w:rPr>
          <w:rFonts w:ascii="Times New Roman" w:eastAsia="Calibri" w:hAnsi="Times New Roman" w:cs="Times New Roman"/>
          <w:sz w:val="24"/>
          <w:szCs w:val="24"/>
        </w:rPr>
        <w:t xml:space="preserve"> мы видим, что в вопросе влияния возраста на длительность безработицы данные опроса и РМЭЗ не противоречат друг другу: оба источника подтверждают, что с увеличением возраста увеличивается длительность незанятости, таким образом, чем старше безработный, тем больше для него риск попасть в категорию застойной безработицы.</w:t>
      </w:r>
    </w:p>
    <w:p w:rsidR="002C4CFB" w:rsidRPr="00BE5D88" w:rsidRDefault="000545DF" w:rsidP="009F1F7B">
      <w:pPr>
        <w:spacing w:line="360" w:lineRule="auto"/>
        <w:ind w:firstLine="708"/>
        <w:jc w:val="both"/>
        <w:rPr>
          <w:rFonts w:ascii="Times New Roman" w:eastAsia="Calibri" w:hAnsi="Times New Roman" w:cs="Times New Roman"/>
          <w:sz w:val="24"/>
          <w:szCs w:val="24"/>
        </w:rPr>
      </w:pPr>
      <w:r w:rsidRPr="00BE5D88">
        <w:rPr>
          <w:rFonts w:ascii="Times New Roman" w:eastAsia="Calibri" w:hAnsi="Times New Roman" w:cs="Times New Roman"/>
          <w:sz w:val="24"/>
          <w:szCs w:val="24"/>
        </w:rPr>
        <w:t>Что касается образования, то данные РМЭЗ показывают, что наличие высшего образования повышает период безработицы, а данные опроса не находят значимой связи. Одним из объяснений может служить то, что опрос проводился в Москве, где больше рабочих мест для лиц с высшим образованием, тогда как в регионах их может не хватать.</w:t>
      </w:r>
    </w:p>
    <w:p w:rsidR="00B33396" w:rsidRPr="00BE5D88" w:rsidRDefault="00B33396" w:rsidP="00D70B0E">
      <w:pPr>
        <w:spacing w:line="360" w:lineRule="auto"/>
        <w:jc w:val="both"/>
        <w:rPr>
          <w:rFonts w:ascii="Times New Roman" w:eastAsia="Calibri" w:hAnsi="Times New Roman" w:cs="Times New Roman"/>
          <w:sz w:val="24"/>
          <w:szCs w:val="24"/>
        </w:rPr>
      </w:pPr>
      <w:r w:rsidRPr="00BE5D88">
        <w:rPr>
          <w:rFonts w:ascii="Times New Roman" w:eastAsia="Calibri" w:hAnsi="Times New Roman" w:cs="Times New Roman"/>
          <w:sz w:val="24"/>
          <w:szCs w:val="24"/>
        </w:rPr>
        <w:br w:type="page"/>
      </w:r>
    </w:p>
    <w:p w:rsidR="002C4CFB" w:rsidRPr="00BE5D88" w:rsidRDefault="002C4CFB" w:rsidP="002C4CFB">
      <w:pPr>
        <w:pStyle w:val="a3"/>
        <w:spacing w:after="0" w:line="360" w:lineRule="auto"/>
        <w:ind w:left="714"/>
        <w:jc w:val="both"/>
        <w:rPr>
          <w:rFonts w:ascii="Times New Roman" w:hAnsi="Times New Roman" w:cs="Times New Roman"/>
          <w:sz w:val="24"/>
          <w:szCs w:val="24"/>
        </w:rPr>
      </w:pPr>
      <w:r w:rsidRPr="00BE5D88">
        <w:rPr>
          <w:rFonts w:ascii="Times New Roman" w:hAnsi="Times New Roman" w:cs="Times New Roman"/>
          <w:sz w:val="24"/>
          <w:szCs w:val="24"/>
        </w:rPr>
        <w:t>Литература</w:t>
      </w:r>
    </w:p>
    <w:p w:rsidR="005C5A22" w:rsidRPr="00BE5D88" w:rsidRDefault="005C5A22" w:rsidP="00E7555B">
      <w:pPr>
        <w:pStyle w:val="a3"/>
        <w:numPr>
          <w:ilvl w:val="0"/>
          <w:numId w:val="1"/>
        </w:numPr>
        <w:spacing w:after="0" w:line="360" w:lineRule="auto"/>
        <w:ind w:left="714" w:hanging="357"/>
        <w:jc w:val="both"/>
        <w:rPr>
          <w:rFonts w:ascii="Times New Roman" w:hAnsi="Times New Roman" w:cs="Times New Roman"/>
          <w:sz w:val="24"/>
          <w:szCs w:val="24"/>
          <w:lang w:val="en-US"/>
        </w:rPr>
      </w:pPr>
      <w:r w:rsidRPr="00BE5D88">
        <w:rPr>
          <w:rFonts w:ascii="Times New Roman" w:hAnsi="Times New Roman" w:cs="Times New Roman"/>
          <w:sz w:val="24"/>
          <w:szCs w:val="24"/>
          <w:lang w:val="en-US"/>
        </w:rPr>
        <w:t>Abraham, K. and M. Vodopivec (1993), “Slovenia: a study of labor market transitions”, Mimeo. (The World Bank, Washington, DC).</w:t>
      </w:r>
    </w:p>
    <w:p w:rsidR="00E7555B" w:rsidRPr="00BE5D88" w:rsidRDefault="00E7555B" w:rsidP="00E7555B">
      <w:pPr>
        <w:pStyle w:val="a3"/>
        <w:numPr>
          <w:ilvl w:val="0"/>
          <w:numId w:val="1"/>
        </w:numPr>
        <w:spacing w:after="0" w:line="360" w:lineRule="auto"/>
        <w:ind w:left="714" w:hanging="357"/>
        <w:jc w:val="both"/>
        <w:rPr>
          <w:rFonts w:ascii="Times New Roman" w:hAnsi="Times New Roman" w:cs="Times New Roman"/>
          <w:sz w:val="24"/>
          <w:szCs w:val="24"/>
          <w:lang w:val="en-US"/>
        </w:rPr>
      </w:pPr>
      <w:r w:rsidRPr="00BE5D88">
        <w:rPr>
          <w:rFonts w:ascii="Times New Roman" w:hAnsi="Times New Roman" w:cs="Times New Roman"/>
          <w:sz w:val="24"/>
          <w:szCs w:val="24"/>
          <w:lang w:val="en-US"/>
        </w:rPr>
        <w:t xml:space="preserve">Dushi, I. (1997), “Labor market, unemployment and the impact of training programs in the transition economies: the case of Albania”, Mimeo. </w:t>
      </w:r>
      <w:r w:rsidRPr="00BE5D88">
        <w:rPr>
          <w:rFonts w:ascii="Times New Roman" w:hAnsi="Times New Roman" w:cs="Times New Roman"/>
          <w:sz w:val="24"/>
          <w:szCs w:val="24"/>
        </w:rPr>
        <w:t>(CERGE-EI, Prague).</w:t>
      </w:r>
    </w:p>
    <w:p w:rsidR="0094123B" w:rsidRPr="00BE5D88" w:rsidRDefault="0094123B" w:rsidP="00E7555B">
      <w:pPr>
        <w:pStyle w:val="a3"/>
        <w:numPr>
          <w:ilvl w:val="0"/>
          <w:numId w:val="1"/>
        </w:numPr>
        <w:spacing w:after="0" w:line="360" w:lineRule="auto"/>
        <w:ind w:left="714" w:hanging="357"/>
        <w:jc w:val="both"/>
        <w:rPr>
          <w:rFonts w:ascii="Times New Roman" w:hAnsi="Times New Roman" w:cs="Times New Roman"/>
          <w:sz w:val="24"/>
          <w:szCs w:val="24"/>
          <w:lang w:val="en-US"/>
        </w:rPr>
      </w:pPr>
      <w:r w:rsidRPr="00BE5D88">
        <w:rPr>
          <w:rFonts w:ascii="Times New Roman" w:hAnsi="Times New Roman" w:cs="Times New Roman"/>
          <w:sz w:val="24"/>
          <w:szCs w:val="24"/>
          <w:lang w:val="en-US"/>
        </w:rPr>
        <w:t xml:space="preserve">Foley M.C. (1997), “Determinants of unemployment duration in Russia”, working paper no.81 (The William Davidson Institute, University of Michigan Business School, Ann Arbor, MI). </w:t>
      </w:r>
    </w:p>
    <w:p w:rsidR="0094123B" w:rsidRPr="00BE5D88" w:rsidRDefault="0094123B" w:rsidP="00E7555B">
      <w:pPr>
        <w:pStyle w:val="a3"/>
        <w:numPr>
          <w:ilvl w:val="0"/>
          <w:numId w:val="1"/>
        </w:numPr>
        <w:spacing w:after="0" w:line="360" w:lineRule="auto"/>
        <w:ind w:left="714" w:hanging="357"/>
        <w:jc w:val="both"/>
        <w:rPr>
          <w:rFonts w:ascii="Times New Roman" w:hAnsi="Times New Roman" w:cs="Times New Roman"/>
          <w:sz w:val="24"/>
          <w:szCs w:val="24"/>
          <w:lang w:val="en-US"/>
        </w:rPr>
      </w:pPr>
      <w:r w:rsidRPr="00BE5D88">
        <w:rPr>
          <w:rFonts w:ascii="Times New Roman" w:hAnsi="Times New Roman" w:cs="Times New Roman"/>
          <w:sz w:val="24"/>
          <w:szCs w:val="24"/>
          <w:lang w:val="en-US"/>
        </w:rPr>
        <w:t>Grogan L. and van den Berg GJ (2000) The Duration of Unemployment in Russia, Mimeo</w:t>
      </w:r>
    </w:p>
    <w:p w:rsidR="003112C5" w:rsidRPr="00BE5D88" w:rsidRDefault="003112C5" w:rsidP="00E7555B">
      <w:pPr>
        <w:pStyle w:val="a3"/>
        <w:numPr>
          <w:ilvl w:val="0"/>
          <w:numId w:val="1"/>
        </w:numPr>
        <w:spacing w:after="0" w:line="360" w:lineRule="auto"/>
        <w:ind w:left="714" w:hanging="357"/>
        <w:jc w:val="both"/>
        <w:rPr>
          <w:rFonts w:ascii="Times New Roman" w:hAnsi="Times New Roman" w:cs="Times New Roman"/>
          <w:sz w:val="24"/>
          <w:szCs w:val="24"/>
          <w:lang w:val="en-US"/>
        </w:rPr>
      </w:pPr>
      <w:r w:rsidRPr="00BE5D88">
        <w:rPr>
          <w:rFonts w:ascii="Times New Roman" w:hAnsi="Times New Roman" w:cs="Times New Roman"/>
          <w:sz w:val="24"/>
          <w:szCs w:val="24"/>
          <w:lang w:val="en-US"/>
        </w:rPr>
        <w:t xml:space="preserve">Ham, J., J.Svejnar and K.Terrel (1998), “Unemployment and the social safety net during the transitions to a market economy: evidence from the Czech and Slovak Republics”, American Economic Review 88(5): 1117-1142. </w:t>
      </w:r>
    </w:p>
    <w:p w:rsidR="003112C5" w:rsidRPr="00BE5D88" w:rsidRDefault="003112C5" w:rsidP="00E7555B">
      <w:pPr>
        <w:pStyle w:val="a3"/>
        <w:numPr>
          <w:ilvl w:val="0"/>
          <w:numId w:val="1"/>
        </w:numPr>
        <w:spacing w:after="0" w:line="360" w:lineRule="auto"/>
        <w:ind w:left="714" w:hanging="357"/>
        <w:jc w:val="both"/>
        <w:rPr>
          <w:rFonts w:ascii="Times New Roman" w:hAnsi="Times New Roman" w:cs="Times New Roman"/>
          <w:sz w:val="24"/>
          <w:szCs w:val="24"/>
          <w:lang w:val="en-US"/>
        </w:rPr>
      </w:pPr>
      <w:r w:rsidRPr="00BE5D88">
        <w:rPr>
          <w:rFonts w:ascii="Times New Roman" w:hAnsi="Times New Roman" w:cs="Times New Roman"/>
          <w:sz w:val="24"/>
          <w:szCs w:val="24"/>
          <w:lang w:val="en-US"/>
        </w:rPr>
        <w:t>Kettunen J. “Education and Unemployment Duration”. Economic of Education Review; 16(2), April 1997, pages 163-70</w:t>
      </w:r>
    </w:p>
    <w:p w:rsidR="003112C5" w:rsidRPr="00BE5D88" w:rsidRDefault="0094123B" w:rsidP="00E7555B">
      <w:pPr>
        <w:pStyle w:val="a3"/>
        <w:numPr>
          <w:ilvl w:val="0"/>
          <w:numId w:val="1"/>
        </w:numPr>
        <w:spacing w:after="0" w:line="360" w:lineRule="auto"/>
        <w:ind w:left="714" w:hanging="357"/>
        <w:jc w:val="both"/>
        <w:rPr>
          <w:rFonts w:ascii="Times New Roman" w:hAnsi="Times New Roman" w:cs="Times New Roman"/>
          <w:sz w:val="24"/>
          <w:szCs w:val="24"/>
          <w:lang w:val="en-US"/>
        </w:rPr>
      </w:pPr>
      <w:r w:rsidRPr="00BE5D88">
        <w:rPr>
          <w:rFonts w:ascii="Times New Roman" w:hAnsi="Times New Roman" w:cs="Times New Roman"/>
          <w:sz w:val="24"/>
          <w:szCs w:val="24"/>
          <w:lang w:val="en-US"/>
        </w:rPr>
        <w:t>Lubyova, Martina and Jan van Ours (1997), “Work incentives and the probability of leaving unemployment in the Slovak Republic”, Working paper no.82 (The William Davidson Institute at the University of Michigan Business School, Ann Arbor, MI).</w:t>
      </w:r>
      <w:r w:rsidR="003112C5" w:rsidRPr="00BE5D88">
        <w:rPr>
          <w:rFonts w:ascii="Times New Roman" w:hAnsi="Times New Roman" w:cs="Times New Roman"/>
          <w:sz w:val="24"/>
          <w:szCs w:val="24"/>
          <w:lang w:val="en-US"/>
        </w:rPr>
        <w:t xml:space="preserve"> </w:t>
      </w:r>
    </w:p>
    <w:p w:rsidR="009F1F7B" w:rsidRPr="00BE5D88" w:rsidRDefault="009F1F7B" w:rsidP="009F1F7B">
      <w:pPr>
        <w:pStyle w:val="a3"/>
        <w:numPr>
          <w:ilvl w:val="0"/>
          <w:numId w:val="1"/>
        </w:numPr>
        <w:spacing w:after="0" w:line="360" w:lineRule="auto"/>
        <w:jc w:val="both"/>
        <w:rPr>
          <w:rFonts w:ascii="Times New Roman" w:hAnsi="Times New Roman" w:cs="Times New Roman"/>
          <w:sz w:val="24"/>
          <w:szCs w:val="24"/>
          <w:lang w:val="en-US"/>
        </w:rPr>
      </w:pPr>
      <w:r w:rsidRPr="00BE5D88">
        <w:rPr>
          <w:rFonts w:ascii="Times New Roman" w:hAnsi="Times New Roman" w:cs="Times New Roman"/>
          <w:sz w:val="24"/>
          <w:szCs w:val="24"/>
          <w:lang w:val="en-US"/>
        </w:rPr>
        <w:t>Nivorozhkina, L., E. Nivorozhkin and A. Shukhmin (2002) Modeling Labour Market Behavior of the Population of a Large Industrial City: Duration of Registered Unemployment, EERC Working Paper No. 01-08.</w:t>
      </w:r>
    </w:p>
    <w:p w:rsidR="003112C5" w:rsidRPr="00BE5D88" w:rsidRDefault="003112C5" w:rsidP="00E7555B">
      <w:pPr>
        <w:pStyle w:val="a3"/>
        <w:numPr>
          <w:ilvl w:val="0"/>
          <w:numId w:val="1"/>
        </w:numPr>
        <w:spacing w:after="0" w:line="360" w:lineRule="auto"/>
        <w:ind w:left="714" w:hanging="357"/>
        <w:jc w:val="both"/>
        <w:rPr>
          <w:rFonts w:ascii="Times New Roman" w:hAnsi="Times New Roman" w:cs="Times New Roman"/>
          <w:sz w:val="24"/>
          <w:szCs w:val="24"/>
          <w:lang w:val="en-US"/>
        </w:rPr>
      </w:pPr>
      <w:r w:rsidRPr="00BE5D88">
        <w:rPr>
          <w:rFonts w:ascii="Times New Roman" w:hAnsi="Times New Roman" w:cs="Times New Roman"/>
          <w:sz w:val="24"/>
          <w:szCs w:val="24"/>
          <w:lang w:val="en-US"/>
        </w:rPr>
        <w:t>Park B. (1997), “The effect of education on the duration of unemployment” Journal of Economic Theory and Econometrics; 3(1), Summer 1997 pages 139-62</w:t>
      </w:r>
    </w:p>
    <w:p w:rsidR="003112C5" w:rsidRPr="00BE5D88" w:rsidRDefault="003112C5" w:rsidP="00E7555B">
      <w:pPr>
        <w:pStyle w:val="a3"/>
        <w:numPr>
          <w:ilvl w:val="0"/>
          <w:numId w:val="1"/>
        </w:numPr>
        <w:spacing w:after="0" w:line="360" w:lineRule="auto"/>
        <w:ind w:left="714" w:hanging="357"/>
        <w:jc w:val="both"/>
        <w:rPr>
          <w:rFonts w:ascii="Times New Roman" w:hAnsi="Times New Roman" w:cs="Times New Roman"/>
          <w:sz w:val="24"/>
          <w:szCs w:val="24"/>
          <w:lang w:val="en-US"/>
        </w:rPr>
      </w:pPr>
      <w:r w:rsidRPr="00BE5D88">
        <w:rPr>
          <w:rFonts w:ascii="Times New Roman" w:hAnsi="Times New Roman" w:cs="Times New Roman"/>
          <w:sz w:val="24"/>
          <w:szCs w:val="24"/>
          <w:lang w:val="en-US"/>
        </w:rPr>
        <w:t>Sorm, V. and K. Terrel (1997), “Employment, unemployment in transition in the Czech and Slovak Republics: where have all workers gone?” Mimeo (The William Davidson Institute at the University of Michigan Business School, Ann Arbor, MI).</w:t>
      </w:r>
    </w:p>
    <w:p w:rsidR="0094123B" w:rsidRPr="00E7555B" w:rsidRDefault="0094123B" w:rsidP="00D70B0E">
      <w:pPr>
        <w:spacing w:line="360" w:lineRule="auto"/>
        <w:jc w:val="both"/>
        <w:rPr>
          <w:rFonts w:ascii="Times New Roman" w:eastAsia="Calibri" w:hAnsi="Times New Roman" w:cs="Times New Roman"/>
          <w:sz w:val="24"/>
          <w:szCs w:val="24"/>
          <w:lang w:val="en-US"/>
        </w:rPr>
      </w:pPr>
    </w:p>
    <w:sectPr w:rsidR="0094123B" w:rsidRPr="00E7555B" w:rsidSect="00D70B0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021" w:rsidRDefault="00956021" w:rsidP="000545DF">
      <w:pPr>
        <w:spacing w:after="0" w:line="240" w:lineRule="auto"/>
      </w:pPr>
      <w:r>
        <w:separator/>
      </w:r>
    </w:p>
  </w:endnote>
  <w:endnote w:type="continuationSeparator" w:id="0">
    <w:p w:rsidR="00956021" w:rsidRDefault="00956021" w:rsidP="00054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021" w:rsidRDefault="00956021" w:rsidP="000545DF">
      <w:pPr>
        <w:spacing w:after="0" w:line="240" w:lineRule="auto"/>
      </w:pPr>
      <w:r>
        <w:separator/>
      </w:r>
    </w:p>
  </w:footnote>
  <w:footnote w:type="continuationSeparator" w:id="0">
    <w:p w:rsidR="00956021" w:rsidRDefault="00956021" w:rsidP="000545DF">
      <w:pPr>
        <w:spacing w:after="0" w:line="240" w:lineRule="auto"/>
      </w:pPr>
      <w:r>
        <w:continuationSeparator/>
      </w:r>
    </w:p>
  </w:footnote>
  <w:footnote w:id="1">
    <w:p w:rsidR="000545DF" w:rsidRDefault="000545DF" w:rsidP="000545DF">
      <w:pPr>
        <w:pStyle w:val="a5"/>
      </w:pPr>
      <w:r>
        <w:rPr>
          <w:rStyle w:val="a7"/>
        </w:rPr>
        <w:footnoteRef/>
      </w:r>
      <w:r>
        <w:t xml:space="preserve"> Форма 2-т (трудоустройство) за январь - июнь 2015 г. Федеральное статистическое наблюдение (сведения  о  предоставлении государственных услуг в области содействия занятости населения).</w:t>
      </w:r>
    </w:p>
  </w:footnote>
  <w:footnote w:id="2">
    <w:p w:rsidR="000545DF" w:rsidRDefault="000545DF" w:rsidP="000545DF">
      <w:pPr>
        <w:pStyle w:val="a5"/>
      </w:pPr>
      <w:r>
        <w:rPr>
          <w:rStyle w:val="a7"/>
        </w:rPr>
        <w:footnoteRef/>
      </w:r>
      <w:r>
        <w:t xml:space="preserve"> В столбце «Данные опроса» представлены общие цифры по ЦАО и ВАО. В столбце «Данные статистики» представлены общие цифры по всем административным округам г. Москвы</w:t>
      </w:r>
    </w:p>
  </w:footnote>
  <w:footnote w:id="3">
    <w:p w:rsidR="000545DF" w:rsidRPr="00805597" w:rsidRDefault="000545DF" w:rsidP="000545DF">
      <w:pPr>
        <w:pStyle w:val="a5"/>
      </w:pPr>
      <w:r>
        <w:rPr>
          <w:rStyle w:val="a7"/>
        </w:rPr>
        <w:footnoteRef/>
      </w:r>
      <w:r>
        <w:t xml:space="preserve"> </w:t>
      </w:r>
      <w:r w:rsidRPr="00805597">
        <w:t>Российский мониторинг экономического положения и здоровья населения НИУ-ВШЭ (RLMS-HSE)», проводимый Национальным исследовательским университетом  "Высшая школа экономики" и ЗАО «Демоскоп» при участии Центра народонаселения Университета Северной Каролины в Чапел Хилле и Института социологии РАН. (Сайты обследования RLMS-HSE: http://www.cpc.unc.edu/projects/rlms и http://www.hse.ru/rlms)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60F"/>
    <w:multiLevelType w:val="hybridMultilevel"/>
    <w:tmpl w:val="59D80F40"/>
    <w:lvl w:ilvl="0" w:tplc="63505F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1DA"/>
    <w:rsid w:val="0000058C"/>
    <w:rsid w:val="00002BB8"/>
    <w:rsid w:val="0000534E"/>
    <w:rsid w:val="00014A78"/>
    <w:rsid w:val="00017031"/>
    <w:rsid w:val="000262BC"/>
    <w:rsid w:val="00030B9E"/>
    <w:rsid w:val="00031B67"/>
    <w:rsid w:val="00031B88"/>
    <w:rsid w:val="00032BEE"/>
    <w:rsid w:val="00033A34"/>
    <w:rsid w:val="00043541"/>
    <w:rsid w:val="000447E1"/>
    <w:rsid w:val="000453DF"/>
    <w:rsid w:val="00046D55"/>
    <w:rsid w:val="00051149"/>
    <w:rsid w:val="00054088"/>
    <w:rsid w:val="000545DF"/>
    <w:rsid w:val="000577F1"/>
    <w:rsid w:val="000673FB"/>
    <w:rsid w:val="00070EC6"/>
    <w:rsid w:val="00074C3A"/>
    <w:rsid w:val="000936F6"/>
    <w:rsid w:val="000A4140"/>
    <w:rsid w:val="000A4665"/>
    <w:rsid w:val="000A5876"/>
    <w:rsid w:val="000A6B56"/>
    <w:rsid w:val="000B0758"/>
    <w:rsid w:val="000B23BC"/>
    <w:rsid w:val="000B2CBD"/>
    <w:rsid w:val="000B3DBF"/>
    <w:rsid w:val="000B53F7"/>
    <w:rsid w:val="000B5659"/>
    <w:rsid w:val="000B6F99"/>
    <w:rsid w:val="000B70D2"/>
    <w:rsid w:val="000C08F0"/>
    <w:rsid w:val="000C161F"/>
    <w:rsid w:val="000C2EAD"/>
    <w:rsid w:val="000C4323"/>
    <w:rsid w:val="000D2539"/>
    <w:rsid w:val="000D5CA8"/>
    <w:rsid w:val="000E0C6A"/>
    <w:rsid w:val="000E153C"/>
    <w:rsid w:val="000E4D1D"/>
    <w:rsid w:val="000F178D"/>
    <w:rsid w:val="000F6906"/>
    <w:rsid w:val="001019C7"/>
    <w:rsid w:val="001023AC"/>
    <w:rsid w:val="001049DE"/>
    <w:rsid w:val="00105C85"/>
    <w:rsid w:val="0010647E"/>
    <w:rsid w:val="00111664"/>
    <w:rsid w:val="00111836"/>
    <w:rsid w:val="0011381B"/>
    <w:rsid w:val="001148B6"/>
    <w:rsid w:val="00117062"/>
    <w:rsid w:val="00125933"/>
    <w:rsid w:val="001315B3"/>
    <w:rsid w:val="00135910"/>
    <w:rsid w:val="00142835"/>
    <w:rsid w:val="00143E28"/>
    <w:rsid w:val="00146CCA"/>
    <w:rsid w:val="001516BA"/>
    <w:rsid w:val="00153E32"/>
    <w:rsid w:val="00157AA7"/>
    <w:rsid w:val="00161018"/>
    <w:rsid w:val="00161810"/>
    <w:rsid w:val="001627D0"/>
    <w:rsid w:val="001632F9"/>
    <w:rsid w:val="001640FC"/>
    <w:rsid w:val="001676AA"/>
    <w:rsid w:val="00173340"/>
    <w:rsid w:val="00176D71"/>
    <w:rsid w:val="00181D3C"/>
    <w:rsid w:val="0018222B"/>
    <w:rsid w:val="0018294C"/>
    <w:rsid w:val="0018638C"/>
    <w:rsid w:val="001863DD"/>
    <w:rsid w:val="001924DA"/>
    <w:rsid w:val="00194258"/>
    <w:rsid w:val="001944E7"/>
    <w:rsid w:val="001A1EFB"/>
    <w:rsid w:val="001A77DB"/>
    <w:rsid w:val="001B5698"/>
    <w:rsid w:val="001B6CA6"/>
    <w:rsid w:val="001C7685"/>
    <w:rsid w:val="001D2BE6"/>
    <w:rsid w:val="001E5DD2"/>
    <w:rsid w:val="001F09ED"/>
    <w:rsid w:val="001F179B"/>
    <w:rsid w:val="001F1A75"/>
    <w:rsid w:val="001F40AD"/>
    <w:rsid w:val="001F4D17"/>
    <w:rsid w:val="001F6472"/>
    <w:rsid w:val="00204002"/>
    <w:rsid w:val="0020674B"/>
    <w:rsid w:val="002119BF"/>
    <w:rsid w:val="0021409E"/>
    <w:rsid w:val="0021573A"/>
    <w:rsid w:val="00216432"/>
    <w:rsid w:val="0023135A"/>
    <w:rsid w:val="002354CE"/>
    <w:rsid w:val="00236A28"/>
    <w:rsid w:val="00245BC6"/>
    <w:rsid w:val="0025261E"/>
    <w:rsid w:val="00255260"/>
    <w:rsid w:val="00255323"/>
    <w:rsid w:val="00256798"/>
    <w:rsid w:val="0026025D"/>
    <w:rsid w:val="00261AE3"/>
    <w:rsid w:val="00265A20"/>
    <w:rsid w:val="00266880"/>
    <w:rsid w:val="00271E01"/>
    <w:rsid w:val="002735D8"/>
    <w:rsid w:val="002802B1"/>
    <w:rsid w:val="00286243"/>
    <w:rsid w:val="00297315"/>
    <w:rsid w:val="002B1C13"/>
    <w:rsid w:val="002B2295"/>
    <w:rsid w:val="002B2DCE"/>
    <w:rsid w:val="002B321B"/>
    <w:rsid w:val="002B4219"/>
    <w:rsid w:val="002B6BD0"/>
    <w:rsid w:val="002C183E"/>
    <w:rsid w:val="002C45F0"/>
    <w:rsid w:val="002C4CFB"/>
    <w:rsid w:val="002C4FB3"/>
    <w:rsid w:val="002C5AFA"/>
    <w:rsid w:val="002D2DE9"/>
    <w:rsid w:val="002D2EFB"/>
    <w:rsid w:val="002E18B3"/>
    <w:rsid w:val="002E1D35"/>
    <w:rsid w:val="002E4D8F"/>
    <w:rsid w:val="002E540A"/>
    <w:rsid w:val="002E7463"/>
    <w:rsid w:val="002F0F70"/>
    <w:rsid w:val="00301DD8"/>
    <w:rsid w:val="00302174"/>
    <w:rsid w:val="00310804"/>
    <w:rsid w:val="003112C5"/>
    <w:rsid w:val="00314E5B"/>
    <w:rsid w:val="00321E6C"/>
    <w:rsid w:val="0032643F"/>
    <w:rsid w:val="003324B0"/>
    <w:rsid w:val="00333872"/>
    <w:rsid w:val="00335C0C"/>
    <w:rsid w:val="00337A26"/>
    <w:rsid w:val="00345C16"/>
    <w:rsid w:val="00350D7F"/>
    <w:rsid w:val="00353F97"/>
    <w:rsid w:val="003615CA"/>
    <w:rsid w:val="00365F24"/>
    <w:rsid w:val="0037226C"/>
    <w:rsid w:val="00380B62"/>
    <w:rsid w:val="00380D24"/>
    <w:rsid w:val="00383070"/>
    <w:rsid w:val="0038324B"/>
    <w:rsid w:val="00390F7D"/>
    <w:rsid w:val="003A0B0B"/>
    <w:rsid w:val="003A2D64"/>
    <w:rsid w:val="003A3326"/>
    <w:rsid w:val="003A37C0"/>
    <w:rsid w:val="003A7282"/>
    <w:rsid w:val="003B286E"/>
    <w:rsid w:val="003B3B43"/>
    <w:rsid w:val="003B7B1A"/>
    <w:rsid w:val="003C471B"/>
    <w:rsid w:val="003D201A"/>
    <w:rsid w:val="003D56D3"/>
    <w:rsid w:val="003D7C3C"/>
    <w:rsid w:val="003E243B"/>
    <w:rsid w:val="003E429A"/>
    <w:rsid w:val="003E659B"/>
    <w:rsid w:val="003F24E1"/>
    <w:rsid w:val="003F49AB"/>
    <w:rsid w:val="003F7CB1"/>
    <w:rsid w:val="00403908"/>
    <w:rsid w:val="00403DBC"/>
    <w:rsid w:val="00406168"/>
    <w:rsid w:val="00417642"/>
    <w:rsid w:val="00423D53"/>
    <w:rsid w:val="0042676E"/>
    <w:rsid w:val="00431277"/>
    <w:rsid w:val="00432622"/>
    <w:rsid w:val="00436F18"/>
    <w:rsid w:val="00441FE4"/>
    <w:rsid w:val="00442FF7"/>
    <w:rsid w:val="0044384A"/>
    <w:rsid w:val="004454C9"/>
    <w:rsid w:val="0044688A"/>
    <w:rsid w:val="00451418"/>
    <w:rsid w:val="00455C74"/>
    <w:rsid w:val="00462430"/>
    <w:rsid w:val="00463AFD"/>
    <w:rsid w:val="00465BB5"/>
    <w:rsid w:val="00472432"/>
    <w:rsid w:val="00474C94"/>
    <w:rsid w:val="00481A06"/>
    <w:rsid w:val="004839B3"/>
    <w:rsid w:val="0048626B"/>
    <w:rsid w:val="00494294"/>
    <w:rsid w:val="00496795"/>
    <w:rsid w:val="004A101A"/>
    <w:rsid w:val="004A16B9"/>
    <w:rsid w:val="004A1928"/>
    <w:rsid w:val="004B173F"/>
    <w:rsid w:val="004B1B91"/>
    <w:rsid w:val="004B748D"/>
    <w:rsid w:val="004C0960"/>
    <w:rsid w:val="004C209B"/>
    <w:rsid w:val="004C20C6"/>
    <w:rsid w:val="004C2542"/>
    <w:rsid w:val="004C652A"/>
    <w:rsid w:val="004D2B36"/>
    <w:rsid w:val="004E172C"/>
    <w:rsid w:val="004F3D35"/>
    <w:rsid w:val="004F3F58"/>
    <w:rsid w:val="004F6475"/>
    <w:rsid w:val="004F672E"/>
    <w:rsid w:val="00511DEA"/>
    <w:rsid w:val="005127A4"/>
    <w:rsid w:val="00514422"/>
    <w:rsid w:val="0051567B"/>
    <w:rsid w:val="0052388E"/>
    <w:rsid w:val="00523DF9"/>
    <w:rsid w:val="0053019C"/>
    <w:rsid w:val="00531059"/>
    <w:rsid w:val="0053157D"/>
    <w:rsid w:val="00541E60"/>
    <w:rsid w:val="005441AE"/>
    <w:rsid w:val="00550861"/>
    <w:rsid w:val="00550CFE"/>
    <w:rsid w:val="00550DF4"/>
    <w:rsid w:val="00552B8A"/>
    <w:rsid w:val="00554FC2"/>
    <w:rsid w:val="005551C6"/>
    <w:rsid w:val="0056343F"/>
    <w:rsid w:val="005635A8"/>
    <w:rsid w:val="0056570C"/>
    <w:rsid w:val="00570117"/>
    <w:rsid w:val="00570122"/>
    <w:rsid w:val="0057272F"/>
    <w:rsid w:val="0057451C"/>
    <w:rsid w:val="00574FD9"/>
    <w:rsid w:val="00576AA2"/>
    <w:rsid w:val="005777BB"/>
    <w:rsid w:val="00581C5C"/>
    <w:rsid w:val="00583DC7"/>
    <w:rsid w:val="005863F1"/>
    <w:rsid w:val="005864CD"/>
    <w:rsid w:val="0059790F"/>
    <w:rsid w:val="00597F91"/>
    <w:rsid w:val="005A49E9"/>
    <w:rsid w:val="005A6C34"/>
    <w:rsid w:val="005A7EF6"/>
    <w:rsid w:val="005B0CF0"/>
    <w:rsid w:val="005B16E1"/>
    <w:rsid w:val="005B40A4"/>
    <w:rsid w:val="005B6C3A"/>
    <w:rsid w:val="005C209F"/>
    <w:rsid w:val="005C231C"/>
    <w:rsid w:val="005C5A22"/>
    <w:rsid w:val="005D017C"/>
    <w:rsid w:val="005D4F33"/>
    <w:rsid w:val="005D7D11"/>
    <w:rsid w:val="005E37BC"/>
    <w:rsid w:val="005E5AC4"/>
    <w:rsid w:val="005E6302"/>
    <w:rsid w:val="005E7B56"/>
    <w:rsid w:val="005F23CE"/>
    <w:rsid w:val="005F38B6"/>
    <w:rsid w:val="006008FB"/>
    <w:rsid w:val="0061373E"/>
    <w:rsid w:val="00620AA3"/>
    <w:rsid w:val="00626A85"/>
    <w:rsid w:val="00630A96"/>
    <w:rsid w:val="00630DB2"/>
    <w:rsid w:val="00631D4D"/>
    <w:rsid w:val="00633523"/>
    <w:rsid w:val="006336A1"/>
    <w:rsid w:val="00634082"/>
    <w:rsid w:val="00635E98"/>
    <w:rsid w:val="006362D3"/>
    <w:rsid w:val="00637C7F"/>
    <w:rsid w:val="006432AB"/>
    <w:rsid w:val="0065105A"/>
    <w:rsid w:val="00651A48"/>
    <w:rsid w:val="00652A17"/>
    <w:rsid w:val="00653192"/>
    <w:rsid w:val="00654436"/>
    <w:rsid w:val="0065460C"/>
    <w:rsid w:val="00657581"/>
    <w:rsid w:val="006601F7"/>
    <w:rsid w:val="00662F17"/>
    <w:rsid w:val="00667956"/>
    <w:rsid w:val="00670474"/>
    <w:rsid w:val="00673AC7"/>
    <w:rsid w:val="00673F9A"/>
    <w:rsid w:val="00677E27"/>
    <w:rsid w:val="00681A43"/>
    <w:rsid w:val="00681F80"/>
    <w:rsid w:val="00686258"/>
    <w:rsid w:val="00687B38"/>
    <w:rsid w:val="00692EC0"/>
    <w:rsid w:val="006A3944"/>
    <w:rsid w:val="006B3995"/>
    <w:rsid w:val="006B4398"/>
    <w:rsid w:val="006B48C9"/>
    <w:rsid w:val="006C6458"/>
    <w:rsid w:val="006D10CA"/>
    <w:rsid w:val="006D18B7"/>
    <w:rsid w:val="006D27F5"/>
    <w:rsid w:val="006E06C9"/>
    <w:rsid w:val="006E4615"/>
    <w:rsid w:val="006F182F"/>
    <w:rsid w:val="006F636A"/>
    <w:rsid w:val="007076C0"/>
    <w:rsid w:val="00717403"/>
    <w:rsid w:val="00720602"/>
    <w:rsid w:val="00720816"/>
    <w:rsid w:val="0074101C"/>
    <w:rsid w:val="00742CDA"/>
    <w:rsid w:val="007435DF"/>
    <w:rsid w:val="00743C90"/>
    <w:rsid w:val="0074707B"/>
    <w:rsid w:val="0075082B"/>
    <w:rsid w:val="007543F0"/>
    <w:rsid w:val="00756371"/>
    <w:rsid w:val="00756B3C"/>
    <w:rsid w:val="00756E58"/>
    <w:rsid w:val="00761259"/>
    <w:rsid w:val="007647AD"/>
    <w:rsid w:val="00772184"/>
    <w:rsid w:val="00785F32"/>
    <w:rsid w:val="00787CAF"/>
    <w:rsid w:val="0079165E"/>
    <w:rsid w:val="00796DA4"/>
    <w:rsid w:val="007B0172"/>
    <w:rsid w:val="007B3F4A"/>
    <w:rsid w:val="007B6818"/>
    <w:rsid w:val="007B6CF3"/>
    <w:rsid w:val="007B7A49"/>
    <w:rsid w:val="007C0C9A"/>
    <w:rsid w:val="007C6F71"/>
    <w:rsid w:val="007D39F4"/>
    <w:rsid w:val="007D73C8"/>
    <w:rsid w:val="007E0F36"/>
    <w:rsid w:val="007E2F65"/>
    <w:rsid w:val="007E6B61"/>
    <w:rsid w:val="007F404F"/>
    <w:rsid w:val="007F4A32"/>
    <w:rsid w:val="007F6BC4"/>
    <w:rsid w:val="0080543A"/>
    <w:rsid w:val="008058AA"/>
    <w:rsid w:val="00806DD7"/>
    <w:rsid w:val="008074C6"/>
    <w:rsid w:val="00811EB4"/>
    <w:rsid w:val="00813859"/>
    <w:rsid w:val="00816AAE"/>
    <w:rsid w:val="00816E76"/>
    <w:rsid w:val="00820CB5"/>
    <w:rsid w:val="00825077"/>
    <w:rsid w:val="00830024"/>
    <w:rsid w:val="008301DA"/>
    <w:rsid w:val="00842A83"/>
    <w:rsid w:val="00843AD5"/>
    <w:rsid w:val="00847737"/>
    <w:rsid w:val="00850B7A"/>
    <w:rsid w:val="008630E9"/>
    <w:rsid w:val="00865AAA"/>
    <w:rsid w:val="00870284"/>
    <w:rsid w:val="00870449"/>
    <w:rsid w:val="00870AF3"/>
    <w:rsid w:val="00872C99"/>
    <w:rsid w:val="008731DE"/>
    <w:rsid w:val="00873CFC"/>
    <w:rsid w:val="00884D03"/>
    <w:rsid w:val="00887CC7"/>
    <w:rsid w:val="0089559A"/>
    <w:rsid w:val="00897AD4"/>
    <w:rsid w:val="008A061F"/>
    <w:rsid w:val="008B4BA5"/>
    <w:rsid w:val="008B6FF8"/>
    <w:rsid w:val="008B73F0"/>
    <w:rsid w:val="008C2E53"/>
    <w:rsid w:val="008C2ED9"/>
    <w:rsid w:val="008C7E6C"/>
    <w:rsid w:val="008D3776"/>
    <w:rsid w:val="008D576B"/>
    <w:rsid w:val="008D6696"/>
    <w:rsid w:val="008E1C2F"/>
    <w:rsid w:val="008E2197"/>
    <w:rsid w:val="008E430B"/>
    <w:rsid w:val="008E4432"/>
    <w:rsid w:val="008F429F"/>
    <w:rsid w:val="008F6488"/>
    <w:rsid w:val="00900270"/>
    <w:rsid w:val="00903D19"/>
    <w:rsid w:val="00905B72"/>
    <w:rsid w:val="00910A35"/>
    <w:rsid w:val="00913DBB"/>
    <w:rsid w:val="009152AF"/>
    <w:rsid w:val="00920EAD"/>
    <w:rsid w:val="00926565"/>
    <w:rsid w:val="009273F1"/>
    <w:rsid w:val="00931340"/>
    <w:rsid w:val="0093240D"/>
    <w:rsid w:val="0093349D"/>
    <w:rsid w:val="00937611"/>
    <w:rsid w:val="00941024"/>
    <w:rsid w:val="0094123B"/>
    <w:rsid w:val="009508E6"/>
    <w:rsid w:val="00954A81"/>
    <w:rsid w:val="00956021"/>
    <w:rsid w:val="00956AA2"/>
    <w:rsid w:val="00962A9D"/>
    <w:rsid w:val="00963397"/>
    <w:rsid w:val="0096653C"/>
    <w:rsid w:val="00972ADE"/>
    <w:rsid w:val="00980C52"/>
    <w:rsid w:val="00980F5C"/>
    <w:rsid w:val="00981AA7"/>
    <w:rsid w:val="00981AD2"/>
    <w:rsid w:val="00991636"/>
    <w:rsid w:val="00991998"/>
    <w:rsid w:val="009938E7"/>
    <w:rsid w:val="00993FEE"/>
    <w:rsid w:val="00996C33"/>
    <w:rsid w:val="00997D1B"/>
    <w:rsid w:val="009A1639"/>
    <w:rsid w:val="009A265A"/>
    <w:rsid w:val="009A3181"/>
    <w:rsid w:val="009A3691"/>
    <w:rsid w:val="009A449B"/>
    <w:rsid w:val="009A4BC2"/>
    <w:rsid w:val="009A5068"/>
    <w:rsid w:val="009A5CE1"/>
    <w:rsid w:val="009B5437"/>
    <w:rsid w:val="009B5CE1"/>
    <w:rsid w:val="009C6C68"/>
    <w:rsid w:val="009D34D1"/>
    <w:rsid w:val="009D67E2"/>
    <w:rsid w:val="009D7FA3"/>
    <w:rsid w:val="009E7CDA"/>
    <w:rsid w:val="009F1F7B"/>
    <w:rsid w:val="009F5A5E"/>
    <w:rsid w:val="009F5BEC"/>
    <w:rsid w:val="009F6E87"/>
    <w:rsid w:val="00A04B98"/>
    <w:rsid w:val="00A04CA9"/>
    <w:rsid w:val="00A10B3E"/>
    <w:rsid w:val="00A11635"/>
    <w:rsid w:val="00A12C89"/>
    <w:rsid w:val="00A153DC"/>
    <w:rsid w:val="00A15A36"/>
    <w:rsid w:val="00A21C3D"/>
    <w:rsid w:val="00A21E5C"/>
    <w:rsid w:val="00A2252B"/>
    <w:rsid w:val="00A255B2"/>
    <w:rsid w:val="00A26B7E"/>
    <w:rsid w:val="00A332A4"/>
    <w:rsid w:val="00A34317"/>
    <w:rsid w:val="00A36E19"/>
    <w:rsid w:val="00A40A62"/>
    <w:rsid w:val="00A40A90"/>
    <w:rsid w:val="00A4226B"/>
    <w:rsid w:val="00A422A4"/>
    <w:rsid w:val="00A434C4"/>
    <w:rsid w:val="00A46E8B"/>
    <w:rsid w:val="00A532E3"/>
    <w:rsid w:val="00A54DD9"/>
    <w:rsid w:val="00A56B4D"/>
    <w:rsid w:val="00A60593"/>
    <w:rsid w:val="00A60E7A"/>
    <w:rsid w:val="00A64234"/>
    <w:rsid w:val="00A66FC7"/>
    <w:rsid w:val="00A706B6"/>
    <w:rsid w:val="00A71F54"/>
    <w:rsid w:val="00A7333F"/>
    <w:rsid w:val="00A7461E"/>
    <w:rsid w:val="00A8167C"/>
    <w:rsid w:val="00A82A41"/>
    <w:rsid w:val="00A852E9"/>
    <w:rsid w:val="00A861EE"/>
    <w:rsid w:val="00A87AC2"/>
    <w:rsid w:val="00A90EDA"/>
    <w:rsid w:val="00A9401A"/>
    <w:rsid w:val="00AA210E"/>
    <w:rsid w:val="00AA333E"/>
    <w:rsid w:val="00AA5E61"/>
    <w:rsid w:val="00AB15A2"/>
    <w:rsid w:val="00AB5733"/>
    <w:rsid w:val="00AB65CC"/>
    <w:rsid w:val="00AB723F"/>
    <w:rsid w:val="00AC0B83"/>
    <w:rsid w:val="00AC1887"/>
    <w:rsid w:val="00AC40FF"/>
    <w:rsid w:val="00AD482B"/>
    <w:rsid w:val="00AE10D4"/>
    <w:rsid w:val="00AE437C"/>
    <w:rsid w:val="00AF0BA3"/>
    <w:rsid w:val="00AF19CC"/>
    <w:rsid w:val="00AF44B0"/>
    <w:rsid w:val="00B00D3E"/>
    <w:rsid w:val="00B154FF"/>
    <w:rsid w:val="00B16B30"/>
    <w:rsid w:val="00B253F1"/>
    <w:rsid w:val="00B273DC"/>
    <w:rsid w:val="00B33396"/>
    <w:rsid w:val="00B33434"/>
    <w:rsid w:val="00B401D5"/>
    <w:rsid w:val="00B4091F"/>
    <w:rsid w:val="00B439B7"/>
    <w:rsid w:val="00B469DE"/>
    <w:rsid w:val="00B517CD"/>
    <w:rsid w:val="00B51DE0"/>
    <w:rsid w:val="00B64B62"/>
    <w:rsid w:val="00B66B8F"/>
    <w:rsid w:val="00B71CF0"/>
    <w:rsid w:val="00B74117"/>
    <w:rsid w:val="00B77E92"/>
    <w:rsid w:val="00B8295D"/>
    <w:rsid w:val="00B84121"/>
    <w:rsid w:val="00B8456B"/>
    <w:rsid w:val="00B910BB"/>
    <w:rsid w:val="00B93A13"/>
    <w:rsid w:val="00B9661F"/>
    <w:rsid w:val="00BA3DB4"/>
    <w:rsid w:val="00BB0D05"/>
    <w:rsid w:val="00BB0FAA"/>
    <w:rsid w:val="00BB2211"/>
    <w:rsid w:val="00BB331F"/>
    <w:rsid w:val="00BB5DCA"/>
    <w:rsid w:val="00BC0C82"/>
    <w:rsid w:val="00BC155A"/>
    <w:rsid w:val="00BC41A1"/>
    <w:rsid w:val="00BC551A"/>
    <w:rsid w:val="00BD0D23"/>
    <w:rsid w:val="00BD14BA"/>
    <w:rsid w:val="00BD1F2A"/>
    <w:rsid w:val="00BD4BB4"/>
    <w:rsid w:val="00BE1ECE"/>
    <w:rsid w:val="00BE4025"/>
    <w:rsid w:val="00BE5D88"/>
    <w:rsid w:val="00BF0C4A"/>
    <w:rsid w:val="00BF105B"/>
    <w:rsid w:val="00BF31B7"/>
    <w:rsid w:val="00BF3631"/>
    <w:rsid w:val="00BF7A73"/>
    <w:rsid w:val="00BF7ACA"/>
    <w:rsid w:val="00BF7C0C"/>
    <w:rsid w:val="00C11ACE"/>
    <w:rsid w:val="00C20E1B"/>
    <w:rsid w:val="00C32018"/>
    <w:rsid w:val="00C45746"/>
    <w:rsid w:val="00C50188"/>
    <w:rsid w:val="00C5671D"/>
    <w:rsid w:val="00C636D6"/>
    <w:rsid w:val="00C64B30"/>
    <w:rsid w:val="00C67852"/>
    <w:rsid w:val="00C71545"/>
    <w:rsid w:val="00C746E0"/>
    <w:rsid w:val="00C758F9"/>
    <w:rsid w:val="00C77184"/>
    <w:rsid w:val="00C82726"/>
    <w:rsid w:val="00C8404B"/>
    <w:rsid w:val="00C87220"/>
    <w:rsid w:val="00C8739A"/>
    <w:rsid w:val="00CA7704"/>
    <w:rsid w:val="00CB5DCD"/>
    <w:rsid w:val="00CB72FB"/>
    <w:rsid w:val="00CC34A6"/>
    <w:rsid w:val="00CD0D20"/>
    <w:rsid w:val="00CD1446"/>
    <w:rsid w:val="00CD1853"/>
    <w:rsid w:val="00CD4D6B"/>
    <w:rsid w:val="00CD50BE"/>
    <w:rsid w:val="00CD778C"/>
    <w:rsid w:val="00CE4319"/>
    <w:rsid w:val="00CE640A"/>
    <w:rsid w:val="00CE6863"/>
    <w:rsid w:val="00CE7327"/>
    <w:rsid w:val="00CF547C"/>
    <w:rsid w:val="00CF6E6A"/>
    <w:rsid w:val="00D01FA5"/>
    <w:rsid w:val="00D031C3"/>
    <w:rsid w:val="00D03C15"/>
    <w:rsid w:val="00D0718C"/>
    <w:rsid w:val="00D10FF4"/>
    <w:rsid w:val="00D21336"/>
    <w:rsid w:val="00D2138C"/>
    <w:rsid w:val="00D219B2"/>
    <w:rsid w:val="00D26D58"/>
    <w:rsid w:val="00D27081"/>
    <w:rsid w:val="00D27DEE"/>
    <w:rsid w:val="00D31278"/>
    <w:rsid w:val="00D31482"/>
    <w:rsid w:val="00D32D3F"/>
    <w:rsid w:val="00D34A2F"/>
    <w:rsid w:val="00D34A8E"/>
    <w:rsid w:val="00D46253"/>
    <w:rsid w:val="00D64208"/>
    <w:rsid w:val="00D6702B"/>
    <w:rsid w:val="00D70B0E"/>
    <w:rsid w:val="00D734DD"/>
    <w:rsid w:val="00D74D9E"/>
    <w:rsid w:val="00D76105"/>
    <w:rsid w:val="00D77ACE"/>
    <w:rsid w:val="00D82D06"/>
    <w:rsid w:val="00D8317E"/>
    <w:rsid w:val="00D831CC"/>
    <w:rsid w:val="00D83503"/>
    <w:rsid w:val="00D846F7"/>
    <w:rsid w:val="00D93959"/>
    <w:rsid w:val="00D949D5"/>
    <w:rsid w:val="00D95303"/>
    <w:rsid w:val="00D95DF0"/>
    <w:rsid w:val="00DA10A7"/>
    <w:rsid w:val="00DC0E70"/>
    <w:rsid w:val="00DC0E7D"/>
    <w:rsid w:val="00DC2267"/>
    <w:rsid w:val="00DC446C"/>
    <w:rsid w:val="00DC6363"/>
    <w:rsid w:val="00DC67C1"/>
    <w:rsid w:val="00DC7610"/>
    <w:rsid w:val="00DD496A"/>
    <w:rsid w:val="00DD5E7D"/>
    <w:rsid w:val="00DE1301"/>
    <w:rsid w:val="00DE200B"/>
    <w:rsid w:val="00DF28C4"/>
    <w:rsid w:val="00DF3EA0"/>
    <w:rsid w:val="00E0197E"/>
    <w:rsid w:val="00E02EF8"/>
    <w:rsid w:val="00E06808"/>
    <w:rsid w:val="00E16123"/>
    <w:rsid w:val="00E20305"/>
    <w:rsid w:val="00E2217E"/>
    <w:rsid w:val="00E231F5"/>
    <w:rsid w:val="00E26F8A"/>
    <w:rsid w:val="00E32599"/>
    <w:rsid w:val="00E34817"/>
    <w:rsid w:val="00E34C1E"/>
    <w:rsid w:val="00E45CEC"/>
    <w:rsid w:val="00E53081"/>
    <w:rsid w:val="00E55C90"/>
    <w:rsid w:val="00E56625"/>
    <w:rsid w:val="00E57898"/>
    <w:rsid w:val="00E604C5"/>
    <w:rsid w:val="00E61DC0"/>
    <w:rsid w:val="00E6558B"/>
    <w:rsid w:val="00E7555B"/>
    <w:rsid w:val="00E77579"/>
    <w:rsid w:val="00E84D82"/>
    <w:rsid w:val="00E92894"/>
    <w:rsid w:val="00E93F13"/>
    <w:rsid w:val="00EA45F4"/>
    <w:rsid w:val="00EA71D4"/>
    <w:rsid w:val="00EB637F"/>
    <w:rsid w:val="00EC4B64"/>
    <w:rsid w:val="00EC6465"/>
    <w:rsid w:val="00EC7879"/>
    <w:rsid w:val="00ED012B"/>
    <w:rsid w:val="00ED2C0A"/>
    <w:rsid w:val="00ED2E75"/>
    <w:rsid w:val="00EE10A5"/>
    <w:rsid w:val="00EF01B2"/>
    <w:rsid w:val="00EF2068"/>
    <w:rsid w:val="00EF561C"/>
    <w:rsid w:val="00F03EE2"/>
    <w:rsid w:val="00F0448F"/>
    <w:rsid w:val="00F13A8B"/>
    <w:rsid w:val="00F14771"/>
    <w:rsid w:val="00F17412"/>
    <w:rsid w:val="00F20EF9"/>
    <w:rsid w:val="00F2135C"/>
    <w:rsid w:val="00F271F4"/>
    <w:rsid w:val="00F303E8"/>
    <w:rsid w:val="00F33D55"/>
    <w:rsid w:val="00F37309"/>
    <w:rsid w:val="00F437D8"/>
    <w:rsid w:val="00F46F9B"/>
    <w:rsid w:val="00F52D3F"/>
    <w:rsid w:val="00F55D03"/>
    <w:rsid w:val="00F6281C"/>
    <w:rsid w:val="00F62CEF"/>
    <w:rsid w:val="00F669E7"/>
    <w:rsid w:val="00F749CD"/>
    <w:rsid w:val="00F765BA"/>
    <w:rsid w:val="00F76604"/>
    <w:rsid w:val="00F81E3F"/>
    <w:rsid w:val="00F827AF"/>
    <w:rsid w:val="00F843D2"/>
    <w:rsid w:val="00F85278"/>
    <w:rsid w:val="00F91957"/>
    <w:rsid w:val="00F95C15"/>
    <w:rsid w:val="00F96E08"/>
    <w:rsid w:val="00FA7C6B"/>
    <w:rsid w:val="00FB670A"/>
    <w:rsid w:val="00FB75FC"/>
    <w:rsid w:val="00FB7D84"/>
    <w:rsid w:val="00FC5613"/>
    <w:rsid w:val="00FC5A98"/>
    <w:rsid w:val="00FD184E"/>
    <w:rsid w:val="00FD1DAB"/>
    <w:rsid w:val="00FD62CE"/>
    <w:rsid w:val="00FD6552"/>
    <w:rsid w:val="00FF3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A62"/>
    <w:pPr>
      <w:spacing w:after="200" w:line="276" w:lineRule="auto"/>
      <w:ind w:left="720"/>
      <w:contextualSpacing/>
    </w:pPr>
  </w:style>
  <w:style w:type="table" w:styleId="a4">
    <w:name w:val="Table Grid"/>
    <w:basedOn w:val="a1"/>
    <w:uiPriority w:val="59"/>
    <w:rsid w:val="000545DF"/>
    <w:pPr>
      <w:spacing w:after="0" w:line="240" w:lineRule="auto"/>
      <w:jc w:val="both"/>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0545DF"/>
    <w:pPr>
      <w:spacing w:after="0" w:line="240" w:lineRule="auto"/>
      <w:jc w:val="both"/>
    </w:pPr>
    <w:rPr>
      <w:rFonts w:ascii="Times New Roman" w:eastAsia="Calibri" w:hAnsi="Times New Roman" w:cs="Times New Roman"/>
      <w:sz w:val="20"/>
      <w:szCs w:val="20"/>
    </w:rPr>
  </w:style>
  <w:style w:type="character" w:customStyle="1" w:styleId="a6">
    <w:name w:val="Текст сноски Знак"/>
    <w:basedOn w:val="a0"/>
    <w:link w:val="a5"/>
    <w:uiPriority w:val="99"/>
    <w:semiHidden/>
    <w:rsid w:val="000545DF"/>
    <w:rPr>
      <w:rFonts w:ascii="Times New Roman" w:eastAsia="Calibri" w:hAnsi="Times New Roman" w:cs="Times New Roman"/>
      <w:sz w:val="20"/>
      <w:szCs w:val="20"/>
    </w:rPr>
  </w:style>
  <w:style w:type="character" w:styleId="a7">
    <w:name w:val="footnote reference"/>
    <w:basedOn w:val="a0"/>
    <w:uiPriority w:val="99"/>
    <w:semiHidden/>
    <w:unhideWhenUsed/>
    <w:rsid w:val="000545DF"/>
    <w:rPr>
      <w:vertAlign w:val="superscript"/>
    </w:rPr>
  </w:style>
  <w:style w:type="paragraph" w:styleId="a8">
    <w:name w:val="Balloon Text"/>
    <w:basedOn w:val="a"/>
    <w:link w:val="a9"/>
    <w:uiPriority w:val="99"/>
    <w:semiHidden/>
    <w:unhideWhenUsed/>
    <w:rsid w:val="00E7555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7555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A62"/>
    <w:pPr>
      <w:spacing w:after="200" w:line="276" w:lineRule="auto"/>
      <w:ind w:left="720"/>
      <w:contextualSpacing/>
    </w:pPr>
  </w:style>
  <w:style w:type="table" w:styleId="a4">
    <w:name w:val="Table Grid"/>
    <w:basedOn w:val="a1"/>
    <w:uiPriority w:val="59"/>
    <w:rsid w:val="000545DF"/>
    <w:pPr>
      <w:spacing w:after="0" w:line="240" w:lineRule="auto"/>
      <w:jc w:val="both"/>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0545DF"/>
    <w:pPr>
      <w:spacing w:after="0" w:line="240" w:lineRule="auto"/>
      <w:jc w:val="both"/>
    </w:pPr>
    <w:rPr>
      <w:rFonts w:ascii="Times New Roman" w:eastAsia="Calibri" w:hAnsi="Times New Roman" w:cs="Times New Roman"/>
      <w:sz w:val="20"/>
      <w:szCs w:val="20"/>
    </w:rPr>
  </w:style>
  <w:style w:type="character" w:customStyle="1" w:styleId="a6">
    <w:name w:val="Текст сноски Знак"/>
    <w:basedOn w:val="a0"/>
    <w:link w:val="a5"/>
    <w:uiPriority w:val="99"/>
    <w:semiHidden/>
    <w:rsid w:val="000545DF"/>
    <w:rPr>
      <w:rFonts w:ascii="Times New Roman" w:eastAsia="Calibri" w:hAnsi="Times New Roman" w:cs="Times New Roman"/>
      <w:sz w:val="20"/>
      <w:szCs w:val="20"/>
    </w:rPr>
  </w:style>
  <w:style w:type="character" w:styleId="a7">
    <w:name w:val="footnote reference"/>
    <w:basedOn w:val="a0"/>
    <w:uiPriority w:val="99"/>
    <w:semiHidden/>
    <w:unhideWhenUsed/>
    <w:rsid w:val="000545DF"/>
    <w:rPr>
      <w:vertAlign w:val="superscript"/>
    </w:rPr>
  </w:style>
  <w:style w:type="paragraph" w:styleId="a8">
    <w:name w:val="Balloon Text"/>
    <w:basedOn w:val="a"/>
    <w:link w:val="a9"/>
    <w:uiPriority w:val="99"/>
    <w:semiHidden/>
    <w:unhideWhenUsed/>
    <w:rsid w:val="00E7555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755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3170</Words>
  <Characters>18071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Vardanian Elena</dc:creator>
  <cp:lastModifiedBy>Шепелева Елена</cp:lastModifiedBy>
  <cp:revision>2</cp:revision>
  <dcterms:created xsi:type="dcterms:W3CDTF">2017-04-19T10:56:00Z</dcterms:created>
  <dcterms:modified xsi:type="dcterms:W3CDTF">2017-04-19T10:56:00Z</dcterms:modified>
</cp:coreProperties>
</file>